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523C1" w14:textId="01A00BF9"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w:t>
      </w:r>
      <w:r w:rsidR="00703B1B">
        <w:rPr>
          <w:rFonts w:ascii="Arial" w:eastAsia="Malgun Gothic" w:hAnsi="Arial" w:cs="Arial"/>
          <w:b/>
          <w:bCs/>
          <w:lang w:eastAsia="en-US"/>
        </w:rPr>
        <w:t>106</w:t>
      </w:r>
      <w:r w:rsidR="00703B1B">
        <w:rPr>
          <w:rFonts w:ascii="Arial" w:eastAsia="Malgun Gothic" w:hAnsi="Arial" w:cs="Arial" w:hint="eastAsia"/>
          <w:b/>
          <w:bCs/>
          <w:lang w:eastAsia="ko-KR"/>
        </w:rPr>
        <w:t>bis</w:t>
      </w:r>
      <w:r>
        <w:rPr>
          <w:rFonts w:ascii="Arial" w:eastAsia="Malgun Gothic" w:hAnsi="Arial" w:cs="Arial"/>
          <w:b/>
          <w:bCs/>
          <w:lang w:eastAsia="en-US"/>
        </w:rPr>
        <w:t>-e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F40DF5" w:rsidRPr="00F40DF5">
        <w:rPr>
          <w:rFonts w:ascii="Arial" w:eastAsia="Malgun Gothic" w:hAnsi="Arial" w:cs="Arial"/>
          <w:b/>
          <w:bCs/>
          <w:lang w:eastAsia="en-US"/>
        </w:rPr>
        <w:t>R1-2111774</w:t>
      </w:r>
    </w:p>
    <w:p w14:paraId="215C6713" w14:textId="415CC177" w:rsidR="00630C72" w:rsidRDefault="00F40DF5" w:rsidP="002753B9">
      <w:pPr>
        <w:tabs>
          <w:tab w:val="center" w:pos="4536"/>
          <w:tab w:val="right" w:pos="9072"/>
        </w:tabs>
        <w:spacing w:line="276" w:lineRule="auto"/>
        <w:rPr>
          <w:rFonts w:ascii="Arial" w:eastAsia="MS Mincho" w:hAnsi="Arial" w:cs="Arial"/>
          <w:b/>
          <w:bCs/>
        </w:rPr>
      </w:pPr>
      <w:proofErr w:type="gramStart"/>
      <w:r w:rsidRPr="00F40DF5">
        <w:rPr>
          <w:rFonts w:ascii="Arial" w:eastAsia="MS Mincho" w:hAnsi="Arial" w:cs="Arial"/>
          <w:b/>
          <w:bCs/>
        </w:rPr>
        <w:t>e-Meeting</w:t>
      </w:r>
      <w:proofErr w:type="gramEnd"/>
      <w:r w:rsidRPr="00F40DF5">
        <w:rPr>
          <w:rFonts w:ascii="Arial" w:eastAsia="MS Mincho" w:hAnsi="Arial" w:cs="Arial"/>
          <w:b/>
          <w:bCs/>
        </w:rPr>
        <w:t>, November 11th – 19th, 2021</w:t>
      </w:r>
    </w:p>
    <w:p w14:paraId="1E76C1BB" w14:textId="77777777" w:rsidR="00F40DF5" w:rsidRPr="00862AB5" w:rsidRDefault="00F40DF5" w:rsidP="002753B9">
      <w:pPr>
        <w:tabs>
          <w:tab w:val="center" w:pos="4536"/>
          <w:tab w:val="right" w:pos="9072"/>
        </w:tabs>
        <w:spacing w:line="276" w:lineRule="auto"/>
        <w:rPr>
          <w:rFonts w:ascii="Arial" w:eastAsia="Malgun Gothic" w:hAnsi="Arial" w:cs="Arial"/>
          <w:b/>
          <w:bCs/>
          <w:szCs w:val="24"/>
          <w:lang w:eastAsia="en-US"/>
        </w:rPr>
      </w:pPr>
    </w:p>
    <w:p w14:paraId="70EAF654" w14:textId="3D296E88"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AF1FD1">
        <w:rPr>
          <w:rFonts w:ascii="Arial" w:eastAsia="Malgun Gothic" w:hAnsi="Arial"/>
          <w:lang w:val="en-US" w:eastAsia="ko-KR"/>
        </w:rPr>
        <w:t>8.17.6</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9F7" w:rsidRPr="005F69F7">
        <w:rPr>
          <w:rFonts w:ascii="Arial" w:eastAsia="Malgun Gothic" w:hAnsi="Arial"/>
          <w:lang w:val="en-US" w:eastAsia="en-US"/>
        </w:rPr>
        <w:t>Samsung</w:t>
      </w:r>
    </w:p>
    <w:p w14:paraId="65789A90" w14:textId="4A4EEC23"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9F7" w:rsidRPr="005F69F7">
        <w:rPr>
          <w:rFonts w:ascii="Arial" w:eastAsia="Malgun Gothic" w:hAnsi="Arial"/>
          <w:lang w:val="en-US" w:eastAsia="en-US"/>
        </w:rPr>
        <w:t xml:space="preserve">UE features for </w:t>
      </w:r>
      <w:proofErr w:type="spellStart"/>
      <w:r w:rsidR="00AF1FD1">
        <w:rPr>
          <w:rFonts w:ascii="Arial" w:eastAsia="Malgun Gothic" w:hAnsi="Arial"/>
          <w:lang w:val="en-US" w:eastAsia="en-US"/>
        </w:rPr>
        <w:t>RedCap</w:t>
      </w:r>
      <w:proofErr w:type="spellEnd"/>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Batang" w:hAnsi="Arial"/>
          <w:sz w:val="16"/>
          <w:szCs w:val="16"/>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9F7">
        <w:rPr>
          <w:rFonts w:ascii="Arial" w:eastAsia="Malgun Gothic" w:hAnsi="Arial"/>
          <w:lang w:val="en-US" w:eastAsia="en-US"/>
        </w:rPr>
        <w:t>Discussion and Decision</w:t>
      </w:r>
    </w:p>
    <w:p w14:paraId="459C5954" w14:textId="77777777" w:rsidR="002753B9" w:rsidRPr="00E34C18" w:rsidRDefault="002753B9"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80A5C56" w14:textId="5C2DF67A" w:rsidR="003E6F4B" w:rsidRDefault="00AF1029" w:rsidP="008F6FC5">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In </w:t>
      </w:r>
      <w:r w:rsidR="002722FC">
        <w:rPr>
          <w:rFonts w:eastAsia="Malgun Gothic" w:cs="Batang"/>
          <w:sz w:val="22"/>
          <w:szCs w:val="22"/>
          <w:lang w:val="en-US" w:eastAsia="en-US"/>
        </w:rPr>
        <w:t>RAN1#10</w:t>
      </w:r>
      <w:r w:rsidR="008F6FC5">
        <w:rPr>
          <w:rFonts w:eastAsia="Malgun Gothic" w:cs="Batang"/>
          <w:sz w:val="22"/>
          <w:szCs w:val="22"/>
          <w:lang w:val="en-US" w:eastAsia="en-US"/>
        </w:rPr>
        <w:t>6</w:t>
      </w:r>
      <w:r>
        <w:rPr>
          <w:rFonts w:eastAsia="Malgun Gothic" w:cs="Batang"/>
          <w:sz w:val="22"/>
          <w:szCs w:val="22"/>
          <w:lang w:val="en-US" w:eastAsia="en-US"/>
        </w:rPr>
        <w:t>b</w:t>
      </w:r>
      <w:r w:rsidR="002722FC">
        <w:rPr>
          <w:rFonts w:eastAsia="Malgun Gothic" w:cs="Batang"/>
          <w:sz w:val="22"/>
          <w:szCs w:val="22"/>
          <w:lang w:val="en-US" w:eastAsia="en-US"/>
        </w:rPr>
        <w:t xml:space="preserve">-e meeting </w:t>
      </w:r>
      <w:r>
        <w:rPr>
          <w:rFonts w:eastAsiaTheme="minorEastAsia" w:cs="Batang" w:hint="eastAsia"/>
          <w:sz w:val="22"/>
          <w:szCs w:val="22"/>
          <w:lang w:val="en-US" w:eastAsia="zh-CN"/>
        </w:rPr>
        <w:t>t</w:t>
      </w:r>
      <w:r>
        <w:rPr>
          <w:rFonts w:eastAsiaTheme="minorEastAsia" w:cs="Batang"/>
          <w:sz w:val="22"/>
          <w:szCs w:val="22"/>
          <w:lang w:val="en-US" w:eastAsia="zh-CN"/>
        </w:rPr>
        <w:t xml:space="preserve">he following agreements were made for </w:t>
      </w:r>
      <w:proofErr w:type="spellStart"/>
      <w:r>
        <w:rPr>
          <w:rFonts w:eastAsiaTheme="minorEastAsia" w:cs="Batang"/>
          <w:sz w:val="22"/>
          <w:szCs w:val="22"/>
          <w:lang w:val="en-US" w:eastAsia="zh-CN"/>
        </w:rPr>
        <w:t>RedCap</w:t>
      </w:r>
      <w:proofErr w:type="spellEnd"/>
      <w:r>
        <w:rPr>
          <w:rFonts w:eastAsiaTheme="minorEastAsia" w:cs="Batang"/>
          <w:sz w:val="22"/>
          <w:szCs w:val="22"/>
          <w:lang w:val="en-US" w:eastAsia="zh-CN"/>
        </w:rPr>
        <w:t>.</w:t>
      </w:r>
      <w:r w:rsidR="008F6FC5">
        <w:rPr>
          <w:rFonts w:eastAsia="Malgun Gothic" w:cs="Batang"/>
          <w:sz w:val="22"/>
          <w:szCs w:val="22"/>
          <w:lang w:val="en-US" w:eastAsia="en-US"/>
        </w:rPr>
        <w:t xml:space="preserve"> </w:t>
      </w:r>
    </w:p>
    <w:tbl>
      <w:tblPr>
        <w:tblStyle w:val="TableGrid"/>
        <w:tblW w:w="0" w:type="auto"/>
        <w:tblLook w:val="04A0" w:firstRow="1" w:lastRow="0" w:firstColumn="1" w:lastColumn="0" w:noHBand="0" w:noVBand="1"/>
      </w:tblPr>
      <w:tblGrid>
        <w:gridCol w:w="9628"/>
      </w:tblGrid>
      <w:tr w:rsidR="00AF1029" w14:paraId="408A5D8A" w14:textId="77777777" w:rsidTr="00AF1029">
        <w:tc>
          <w:tcPr>
            <w:tcW w:w="9628" w:type="dxa"/>
          </w:tcPr>
          <w:p w14:paraId="4ED20533" w14:textId="77777777" w:rsidR="00AF1029" w:rsidRPr="00AF1029" w:rsidRDefault="00AF1029" w:rsidP="00AF1029">
            <w:pPr>
              <w:jc w:val="both"/>
              <w:rPr>
                <w:b/>
                <w:bCs/>
                <w:sz w:val="22"/>
                <w:highlight w:val="green"/>
              </w:rPr>
            </w:pPr>
            <w:r w:rsidRPr="00AF1029">
              <w:rPr>
                <w:b/>
                <w:bCs/>
                <w:sz w:val="22"/>
                <w:highlight w:val="green"/>
              </w:rPr>
              <w:t>Agreement</w:t>
            </w:r>
          </w:p>
          <w:p w14:paraId="6A1E4C24" w14:textId="77777777" w:rsidR="00AF1029" w:rsidRPr="00AF1029" w:rsidRDefault="00AF1029" w:rsidP="00AF1029">
            <w:pPr>
              <w:jc w:val="both"/>
              <w:rPr>
                <w:rFonts w:cs="Times"/>
                <w:color w:val="000000"/>
                <w:sz w:val="22"/>
              </w:rPr>
            </w:pPr>
            <w:r w:rsidRPr="00AF1029">
              <w:rPr>
                <w:rFonts w:cs="Times"/>
                <w:bCs/>
                <w:sz w:val="22"/>
              </w:rPr>
              <w:t>FG 28-1 is kept as “</w:t>
            </w:r>
            <w:proofErr w:type="spellStart"/>
            <w:r w:rsidRPr="00AF1029">
              <w:rPr>
                <w:rFonts w:cs="Times"/>
                <w:bCs/>
                <w:sz w:val="22"/>
              </w:rPr>
              <w:t>RedCap</w:t>
            </w:r>
            <w:proofErr w:type="spellEnd"/>
            <w:r w:rsidRPr="00AF1029">
              <w:rPr>
                <w:rFonts w:cs="Times"/>
                <w:bCs/>
                <w:sz w:val="22"/>
              </w:rPr>
              <w:t xml:space="preserve"> UE” as follows.</w:t>
            </w:r>
          </w:p>
          <w:tbl>
            <w:tblPr>
              <w:tblW w:w="5000" w:type="pct"/>
              <w:tblCellMar>
                <w:left w:w="0" w:type="dxa"/>
                <w:right w:w="0" w:type="dxa"/>
              </w:tblCellMar>
              <w:tblLook w:val="04A0" w:firstRow="1" w:lastRow="0" w:firstColumn="1" w:lastColumn="0" w:noHBand="0" w:noVBand="1"/>
            </w:tblPr>
            <w:tblGrid>
              <w:gridCol w:w="732"/>
              <w:gridCol w:w="443"/>
              <w:gridCol w:w="595"/>
              <w:gridCol w:w="673"/>
              <w:gridCol w:w="578"/>
              <w:gridCol w:w="702"/>
              <w:gridCol w:w="692"/>
              <w:gridCol w:w="694"/>
              <w:gridCol w:w="372"/>
              <w:gridCol w:w="752"/>
              <w:gridCol w:w="797"/>
              <w:gridCol w:w="786"/>
              <w:gridCol w:w="788"/>
              <w:gridCol w:w="788"/>
            </w:tblGrid>
            <w:tr w:rsidR="00AF1029" w:rsidRPr="00AF1029" w14:paraId="51683339" w14:textId="77777777" w:rsidTr="005E6B2D">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C0062" w14:textId="77777777" w:rsidR="00AF1029" w:rsidRPr="00AF1029" w:rsidRDefault="00AF1029" w:rsidP="00AF1029">
                  <w:pPr>
                    <w:keepNext/>
                    <w:spacing w:after="160" w:line="252" w:lineRule="auto"/>
                    <w:rPr>
                      <w:rFonts w:ascii="Arial" w:hAnsi="Arial" w:cs="Arial"/>
                      <w:sz w:val="10"/>
                      <w:szCs w:val="10"/>
                      <w:lang w:eastAsia="ko-KR"/>
                    </w:rPr>
                  </w:pPr>
                  <w:r w:rsidRPr="00AF1029">
                    <w:rPr>
                      <w:rFonts w:ascii="Arial" w:hAnsi="Arial" w:cs="Arial"/>
                      <w:sz w:val="10"/>
                      <w:szCs w:val="10"/>
                    </w:rPr>
                    <w:t xml:space="preserve">28. </w:t>
                  </w:r>
                  <w:proofErr w:type="spellStart"/>
                  <w:r w:rsidRPr="00AF1029">
                    <w:rPr>
                      <w:rFonts w:ascii="Arial" w:hAnsi="Arial" w:cs="Arial"/>
                      <w:sz w:val="10"/>
                      <w:szCs w:val="10"/>
                    </w:rPr>
                    <w:t>NR_redcap</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77A62"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sz w:val="10"/>
                      <w:szCs w:val="10"/>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EBFB7" w14:textId="77777777" w:rsidR="00AF1029" w:rsidRPr="00AF1029" w:rsidRDefault="00AF1029" w:rsidP="00AF1029">
                  <w:pPr>
                    <w:keepNext/>
                    <w:spacing w:after="160" w:line="252" w:lineRule="auto"/>
                    <w:rPr>
                      <w:rFonts w:ascii="Arial" w:hAnsi="Arial" w:cs="Arial"/>
                      <w:sz w:val="10"/>
                      <w:szCs w:val="10"/>
                      <w:lang w:eastAsia="zh-CN"/>
                    </w:rPr>
                  </w:pPr>
                  <w:proofErr w:type="spellStart"/>
                  <w:r w:rsidRPr="00AF1029">
                    <w:rPr>
                      <w:rFonts w:ascii="Arial" w:hAnsi="Arial" w:cs="Arial"/>
                      <w:sz w:val="10"/>
                      <w:szCs w:val="10"/>
                      <w:lang w:eastAsia="zh-CN"/>
                    </w:rPr>
                    <w:t>RedCap</w:t>
                  </w:r>
                  <w:proofErr w:type="spellEnd"/>
                  <w:r w:rsidRPr="00AF1029">
                    <w:rPr>
                      <w:rFonts w:ascii="Arial" w:hAnsi="Arial" w:cs="Arial"/>
                      <w:sz w:val="10"/>
                      <w:szCs w:val="10"/>
                      <w:lang w:eastAsia="zh-CN"/>
                    </w:rPr>
                    <w:t xml:space="preserve">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DBF93" w14:textId="77777777" w:rsidR="00AF1029" w:rsidRPr="00AF1029" w:rsidRDefault="00AF1029" w:rsidP="00AF1029">
                  <w:pPr>
                    <w:autoSpaceDE w:val="0"/>
                    <w:autoSpaceDN w:val="0"/>
                    <w:snapToGrid w:val="0"/>
                    <w:spacing w:line="252" w:lineRule="auto"/>
                    <w:jc w:val="both"/>
                    <w:rPr>
                      <w:rFonts w:ascii="Arial" w:hAnsi="Arial" w:cs="Arial"/>
                      <w:sz w:val="10"/>
                      <w:szCs w:val="10"/>
                      <w:lang w:eastAsia="ko-KR"/>
                    </w:rPr>
                  </w:pPr>
                  <w:r w:rsidRPr="00AF1029">
                    <w:rPr>
                      <w:rFonts w:ascii="Arial" w:hAnsi="Arial" w:cs="Arial"/>
                      <w:sz w:val="10"/>
                      <w:szCs w:val="10"/>
                    </w:rPr>
                    <w:t xml:space="preserve">1. Maximum FR1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 bandwidth is 20 </w:t>
                  </w:r>
                  <w:proofErr w:type="spellStart"/>
                  <w:r w:rsidRPr="00AF1029">
                    <w:rPr>
                      <w:rFonts w:ascii="Arial" w:hAnsi="Arial" w:cs="Arial"/>
                      <w:sz w:val="10"/>
                      <w:szCs w:val="10"/>
                    </w:rPr>
                    <w:t>MHz.</w:t>
                  </w:r>
                  <w:proofErr w:type="spellEnd"/>
                </w:p>
                <w:p w14:paraId="046B3A0E" w14:textId="77777777" w:rsidR="00AF1029" w:rsidRPr="00AF1029" w:rsidRDefault="00AF1029" w:rsidP="00AF1029">
                  <w:pPr>
                    <w:autoSpaceDE w:val="0"/>
                    <w:autoSpaceDN w:val="0"/>
                    <w:snapToGrid w:val="0"/>
                    <w:spacing w:line="252" w:lineRule="auto"/>
                    <w:jc w:val="both"/>
                    <w:rPr>
                      <w:rFonts w:ascii="Arial" w:hAnsi="Arial" w:cs="Arial"/>
                      <w:sz w:val="10"/>
                      <w:szCs w:val="10"/>
                    </w:rPr>
                  </w:pPr>
                  <w:r w:rsidRPr="00AF1029">
                    <w:rPr>
                      <w:rFonts w:ascii="Arial" w:hAnsi="Arial" w:cs="Arial"/>
                      <w:sz w:val="10"/>
                      <w:szCs w:val="10"/>
                    </w:rPr>
                    <w:t xml:space="preserve">2. Maximum FR2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 bandwidth is 100 </w:t>
                  </w:r>
                  <w:proofErr w:type="spellStart"/>
                  <w:r w:rsidRPr="00AF1029">
                    <w:rPr>
                      <w:rFonts w:ascii="Arial" w:hAnsi="Arial" w:cs="Arial"/>
                      <w:sz w:val="10"/>
                      <w:szCs w:val="10"/>
                    </w:rPr>
                    <w:t>MHz.</w:t>
                  </w:r>
                  <w:proofErr w:type="spellEnd"/>
                </w:p>
                <w:p w14:paraId="209EE1C9" w14:textId="77777777" w:rsidR="00AF1029" w:rsidRPr="00AF1029" w:rsidRDefault="00AF1029" w:rsidP="00AF1029">
                  <w:pPr>
                    <w:autoSpaceDE w:val="0"/>
                    <w:autoSpaceDN w:val="0"/>
                    <w:snapToGrid w:val="0"/>
                    <w:spacing w:line="252" w:lineRule="auto"/>
                    <w:jc w:val="both"/>
                    <w:rPr>
                      <w:rFonts w:ascii="Arial" w:hAnsi="Arial" w:cs="Arial"/>
                      <w:sz w:val="10"/>
                      <w:szCs w:val="10"/>
                    </w:rPr>
                  </w:pPr>
                  <w:r w:rsidRPr="00AF1029">
                    <w:rPr>
                      <w:rFonts w:ascii="Arial" w:hAnsi="Arial" w:cs="Arial"/>
                      <w:sz w:val="10"/>
                      <w:szCs w:val="10"/>
                      <w:highlight w:val="yellow"/>
                    </w:rPr>
                    <w:t xml:space="preserve">FFS whether to add any other basic features for </w:t>
                  </w:r>
                  <w:proofErr w:type="spellStart"/>
                  <w:r w:rsidRPr="00AF1029">
                    <w:rPr>
                      <w:rFonts w:ascii="Arial" w:hAnsi="Arial" w:cs="Arial"/>
                      <w:sz w:val="10"/>
                      <w:szCs w:val="10"/>
                      <w:highlight w:val="yellow"/>
                    </w:rPr>
                    <w:t>RedCap</w:t>
                  </w:r>
                  <w:proofErr w:type="spellEnd"/>
                  <w:r w:rsidRPr="00AF1029">
                    <w:rPr>
                      <w:rFonts w:ascii="Arial" w:hAnsi="Arial" w:cs="Arial"/>
                      <w:sz w:val="10"/>
                      <w:szCs w:val="10"/>
                      <w:highlight w:val="yellow"/>
                    </w:rPr>
                    <w:t xml:space="preserve">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8A66D" w14:textId="77777777" w:rsidR="00AF1029" w:rsidRPr="00AF1029" w:rsidRDefault="00AF1029" w:rsidP="00AF1029">
                  <w:pPr>
                    <w:keepNext/>
                    <w:spacing w:after="160" w:line="252" w:lineRule="auto"/>
                    <w:rPr>
                      <w:rFonts w:ascii="Arial" w:hAnsi="Arial" w:cs="Arial"/>
                      <w:sz w:val="10"/>
                      <w:szCs w:val="10"/>
                      <w:highlight w:val="yellow"/>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5653D" w14:textId="77777777" w:rsidR="00AF1029" w:rsidRPr="00AF1029" w:rsidRDefault="00AF1029" w:rsidP="00AF1029">
                  <w:pPr>
                    <w:keepNext/>
                    <w:spacing w:after="160" w:line="252" w:lineRule="auto"/>
                    <w:rPr>
                      <w:rFonts w:ascii="Arial" w:hAnsi="Arial" w:cs="Arial"/>
                      <w:sz w:val="10"/>
                      <w:szCs w:val="10"/>
                      <w:lang w:eastAsia="zh-CN"/>
                    </w:rPr>
                  </w:pPr>
                  <w:r w:rsidRPr="00AF1029">
                    <w:rPr>
                      <w:rFonts w:ascii="Arial" w:hAnsi="Arial" w:cs="Arial"/>
                      <w:sz w:val="10"/>
                      <w:szCs w:val="1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8D21" w14:textId="77777777" w:rsidR="00AF1029" w:rsidRPr="00AF1029" w:rsidRDefault="00AF1029" w:rsidP="00AF1029">
                  <w:pPr>
                    <w:keepNext/>
                    <w:spacing w:after="160" w:line="252" w:lineRule="auto"/>
                    <w:rPr>
                      <w:rFonts w:ascii="Arial" w:hAnsi="Arial" w:cs="Arial"/>
                      <w:sz w:val="10"/>
                      <w:szCs w:val="10"/>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981F20" w14:textId="77777777" w:rsidR="00AF1029" w:rsidRPr="00AF1029" w:rsidRDefault="00AF1029" w:rsidP="00AF1029">
                  <w:pPr>
                    <w:keepNext/>
                    <w:spacing w:after="160" w:line="252" w:lineRule="auto"/>
                    <w:rPr>
                      <w:rFonts w:ascii="Arial" w:hAnsi="Arial" w:cs="Arial"/>
                      <w:sz w:val="10"/>
                      <w:szCs w:val="10"/>
                      <w:lang w:val="en-US" w:eastAsia="zh-CN"/>
                    </w:rPr>
                  </w:pPr>
                  <w:r w:rsidRPr="00AF1029">
                    <w:rPr>
                      <w:rFonts w:ascii="Arial" w:hAnsi="Arial" w:cs="Arial"/>
                      <w:color w:val="000000"/>
                      <w:sz w:val="10"/>
                      <w:szCs w:val="10"/>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EEFD4B" w14:textId="77777777" w:rsidR="00AF1029" w:rsidRPr="00AF1029" w:rsidRDefault="00AF1029" w:rsidP="00AF1029">
                  <w:pPr>
                    <w:keepNext/>
                    <w:spacing w:after="160" w:line="252" w:lineRule="auto"/>
                    <w:rPr>
                      <w:rFonts w:ascii="Arial" w:hAnsi="Arial" w:cs="Arial"/>
                      <w:sz w:val="10"/>
                      <w:szCs w:val="10"/>
                      <w:lang w:eastAsia="zh-CN"/>
                    </w:rPr>
                  </w:pPr>
                  <w:r w:rsidRPr="00AF1029">
                    <w:rPr>
                      <w:rFonts w:ascii="Arial" w:hAnsi="Arial" w:cs="Arial"/>
                      <w:color w:val="000000"/>
                      <w:sz w:val="10"/>
                      <w:szCs w:val="10"/>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780AF2" w14:textId="77777777" w:rsidR="00AF1029" w:rsidRPr="00AF1029" w:rsidRDefault="00AF1029" w:rsidP="00AF1029">
                  <w:pPr>
                    <w:keepNext/>
                    <w:spacing w:after="160" w:line="252" w:lineRule="auto"/>
                    <w:rPr>
                      <w:rFonts w:ascii="Arial" w:hAnsi="Arial" w:cs="Arial"/>
                      <w:sz w:val="10"/>
                      <w:szCs w:val="10"/>
                      <w:lang w:eastAsia="ko-KR"/>
                    </w:rPr>
                  </w:pPr>
                  <w:r w:rsidRPr="00AF1029">
                    <w:rPr>
                      <w:rFonts w:ascii="Arial" w:hAnsi="Arial" w:cs="Arial"/>
                      <w:color w:val="000000"/>
                      <w:sz w:val="10"/>
                      <w:szCs w:val="10"/>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48EAEA"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strike/>
                      <w:color w:val="FF0000"/>
                      <w:sz w:val="10"/>
                      <w:szCs w:val="10"/>
                    </w:rPr>
                    <w:t>[</w:t>
                  </w:r>
                  <w:r w:rsidRPr="00AF1029">
                    <w:rPr>
                      <w:rFonts w:ascii="Arial" w:hAnsi="Arial" w:cs="Arial"/>
                      <w:color w:val="000000"/>
                      <w:sz w:val="10"/>
                      <w:szCs w:val="10"/>
                    </w:rPr>
                    <w:t>No</w:t>
                  </w:r>
                  <w:r w:rsidRPr="00AF1029">
                    <w:rPr>
                      <w:rFonts w:ascii="Arial" w:hAnsi="Arial" w:cs="Arial"/>
                      <w:strike/>
                      <w:color w:val="FF0000"/>
                      <w:sz w:val="10"/>
                      <w:szCs w:val="10"/>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8D65E" w14:textId="77777777" w:rsidR="00AF1029" w:rsidRPr="00AF1029" w:rsidRDefault="00AF1029" w:rsidP="00AF1029">
                  <w:pPr>
                    <w:keepNext/>
                    <w:spacing w:after="160" w:line="252" w:lineRule="auto"/>
                    <w:rPr>
                      <w:rFonts w:ascii="Arial" w:hAnsi="Arial" w:cs="Arial"/>
                      <w:sz w:val="10"/>
                      <w:szCs w:val="10"/>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F4B94F" w14:textId="77777777" w:rsidR="00AF1029" w:rsidRPr="00AF1029" w:rsidRDefault="00AF1029" w:rsidP="00AF1029">
                  <w:pPr>
                    <w:keepNext/>
                    <w:spacing w:after="160" w:line="252" w:lineRule="auto"/>
                    <w:rPr>
                      <w:rFonts w:ascii="Arial" w:hAnsi="Arial" w:cs="Arial"/>
                      <w:sz w:val="10"/>
                      <w:szCs w:val="10"/>
                    </w:rPr>
                  </w:pPr>
                  <w:proofErr w:type="spellStart"/>
                  <w:r w:rsidRPr="00AF1029">
                    <w:rPr>
                      <w:rFonts w:ascii="Arial" w:hAnsi="Arial" w:cs="Arial"/>
                      <w:color w:val="000000"/>
                      <w:sz w:val="10"/>
                      <w:szCs w:val="10"/>
                    </w:rPr>
                    <w:t>RedCap</w:t>
                  </w:r>
                  <w:proofErr w:type="spellEnd"/>
                  <w:r w:rsidRPr="00AF1029">
                    <w:rPr>
                      <w:rFonts w:ascii="Arial" w:hAnsi="Arial" w:cs="Arial"/>
                      <w:color w:val="000000"/>
                      <w:sz w:val="10"/>
                      <w:szCs w:val="10"/>
                    </w:rPr>
                    <w:t xml:space="preserve">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75AC85" w14:textId="77777777" w:rsidR="00AF1029" w:rsidRPr="00AF1029" w:rsidRDefault="00AF1029" w:rsidP="00AF1029">
                  <w:pPr>
                    <w:keepNext/>
                    <w:spacing w:after="160" w:line="252" w:lineRule="auto"/>
                    <w:rPr>
                      <w:rFonts w:ascii="Arial" w:hAnsi="Arial" w:cs="Arial"/>
                      <w:sz w:val="10"/>
                      <w:szCs w:val="10"/>
                      <w:lang w:eastAsia="ko-KR"/>
                    </w:rPr>
                  </w:pPr>
                  <w:r w:rsidRPr="00AF1029">
                    <w:rPr>
                      <w:rFonts w:ascii="Arial" w:hAnsi="Arial" w:cs="Arial"/>
                      <w:color w:val="000000"/>
                      <w:sz w:val="10"/>
                      <w:szCs w:val="10"/>
                    </w:rPr>
                    <w:t xml:space="preserve">Optional with capability </w:t>
                  </w:r>
                  <w:proofErr w:type="spellStart"/>
                  <w:r w:rsidRPr="00AF1029">
                    <w:rPr>
                      <w:rFonts w:ascii="Arial" w:hAnsi="Arial" w:cs="Arial"/>
                      <w:color w:val="000000"/>
                      <w:sz w:val="10"/>
                      <w:szCs w:val="10"/>
                    </w:rPr>
                    <w:t>signaling</w:t>
                  </w:r>
                  <w:proofErr w:type="spellEnd"/>
                </w:p>
              </w:tc>
            </w:tr>
          </w:tbl>
          <w:p w14:paraId="2581F870" w14:textId="77777777" w:rsidR="00AF1029" w:rsidRPr="00AF1029" w:rsidRDefault="00AF1029" w:rsidP="00AF1029">
            <w:pPr>
              <w:rPr>
                <w:rFonts w:eastAsia="Yu Gothic" w:cs="Times"/>
                <w:sz w:val="22"/>
                <w:lang w:val="en-US"/>
              </w:rPr>
            </w:pPr>
            <w:r w:rsidRPr="00AF1029">
              <w:rPr>
                <w:rFonts w:eastAsia="Yu Gothic" w:cs="Times"/>
                <w:sz w:val="22"/>
                <w:lang w:val="en-US"/>
              </w:rPr>
              <w:t>Note that yellow highlight means FFS and to be discussed further. These parts are provides as placeholders.</w:t>
            </w:r>
          </w:p>
          <w:p w14:paraId="447FFEFD" w14:textId="77777777" w:rsidR="00AF1029" w:rsidRPr="00AF1029" w:rsidRDefault="00AF1029" w:rsidP="00AF1029">
            <w:pPr>
              <w:jc w:val="both"/>
              <w:rPr>
                <w:b/>
                <w:bCs/>
                <w:sz w:val="22"/>
                <w:highlight w:val="green"/>
              </w:rPr>
            </w:pPr>
            <w:r w:rsidRPr="00AF1029">
              <w:rPr>
                <w:b/>
                <w:bCs/>
                <w:sz w:val="22"/>
                <w:highlight w:val="green"/>
              </w:rPr>
              <w:t>Agreement</w:t>
            </w:r>
          </w:p>
          <w:p w14:paraId="7D661835" w14:textId="77777777" w:rsidR="00AF1029" w:rsidRPr="00AF1029" w:rsidRDefault="00AF1029" w:rsidP="00AF1029">
            <w:pPr>
              <w:jc w:val="both"/>
              <w:rPr>
                <w:rFonts w:cs="Times"/>
                <w:bCs/>
                <w:sz w:val="22"/>
              </w:rPr>
            </w:pPr>
            <w:r w:rsidRPr="00AF1029">
              <w:rPr>
                <w:rFonts w:cs="Times"/>
                <w:bCs/>
                <w:sz w:val="22"/>
              </w:rPr>
              <w:t xml:space="preserve">FG 28-3 is kept as “Half-duplex FDD operation type A for </w:t>
            </w:r>
            <w:proofErr w:type="spellStart"/>
            <w:r w:rsidRPr="00AF1029">
              <w:rPr>
                <w:rFonts w:cs="Times"/>
                <w:bCs/>
                <w:sz w:val="22"/>
              </w:rPr>
              <w:t>RedCap</w:t>
            </w:r>
            <w:proofErr w:type="spellEnd"/>
            <w:r w:rsidRPr="00AF1029">
              <w:rPr>
                <w:rFonts w:cs="Times"/>
                <w:bCs/>
                <w:sz w:val="22"/>
              </w:rPr>
              <w:t xml:space="preserve"> UE” as follows.</w:t>
            </w:r>
          </w:p>
          <w:tbl>
            <w:tblPr>
              <w:tblW w:w="5000" w:type="pct"/>
              <w:tblCellMar>
                <w:left w:w="0" w:type="dxa"/>
                <w:right w:w="0" w:type="dxa"/>
              </w:tblCellMar>
              <w:tblLook w:val="04A0" w:firstRow="1" w:lastRow="0" w:firstColumn="1" w:lastColumn="0" w:noHBand="0" w:noVBand="1"/>
            </w:tblPr>
            <w:tblGrid>
              <w:gridCol w:w="722"/>
              <w:gridCol w:w="361"/>
              <w:gridCol w:w="633"/>
              <w:gridCol w:w="2539"/>
              <w:gridCol w:w="498"/>
              <w:gridCol w:w="389"/>
              <w:gridCol w:w="268"/>
              <w:gridCol w:w="689"/>
              <w:gridCol w:w="467"/>
              <w:gridCol w:w="422"/>
              <w:gridCol w:w="405"/>
              <w:gridCol w:w="330"/>
              <w:gridCol w:w="1036"/>
              <w:gridCol w:w="633"/>
            </w:tblGrid>
            <w:tr w:rsidR="00AF1029" w:rsidRPr="00AF1029" w14:paraId="19F00481" w14:textId="77777777" w:rsidTr="005E6B2D">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BA376" w14:textId="77777777" w:rsidR="00AF1029" w:rsidRPr="00AF1029" w:rsidRDefault="00AF1029" w:rsidP="00AF1029">
                  <w:pPr>
                    <w:keepNext/>
                    <w:spacing w:after="160" w:line="252" w:lineRule="auto"/>
                    <w:rPr>
                      <w:rFonts w:ascii="Arial" w:hAnsi="Arial" w:cs="Arial"/>
                      <w:sz w:val="10"/>
                      <w:szCs w:val="10"/>
                      <w:lang w:eastAsia="ko-KR"/>
                    </w:rPr>
                  </w:pPr>
                  <w:r w:rsidRPr="00AF1029">
                    <w:rPr>
                      <w:rFonts w:ascii="Arial" w:hAnsi="Arial" w:cs="Arial"/>
                      <w:sz w:val="10"/>
                      <w:szCs w:val="10"/>
                    </w:rPr>
                    <w:t xml:space="preserve">28. </w:t>
                  </w:r>
                  <w:proofErr w:type="spellStart"/>
                  <w:r w:rsidRPr="00AF1029">
                    <w:rPr>
                      <w:rFonts w:ascii="Arial" w:hAnsi="Arial" w:cs="Arial"/>
                      <w:sz w:val="10"/>
                      <w:szCs w:val="10"/>
                    </w:rPr>
                    <w:t>NR_redcap</w:t>
                  </w:r>
                  <w:proofErr w:type="spellEnd"/>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AC999"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sz w:val="10"/>
                      <w:szCs w:val="10"/>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4C35C" w14:textId="77777777" w:rsidR="00AF1029" w:rsidRPr="00AF1029" w:rsidRDefault="00AF1029" w:rsidP="00AF1029">
                  <w:pPr>
                    <w:keepNext/>
                    <w:spacing w:after="160" w:line="252" w:lineRule="auto"/>
                    <w:rPr>
                      <w:rFonts w:ascii="Arial" w:hAnsi="Arial" w:cs="Arial"/>
                      <w:sz w:val="10"/>
                      <w:szCs w:val="10"/>
                      <w:lang w:eastAsia="zh-CN"/>
                    </w:rPr>
                  </w:pPr>
                  <w:r w:rsidRPr="00AF1029">
                    <w:rPr>
                      <w:rFonts w:ascii="Arial" w:hAnsi="Arial" w:cs="Arial"/>
                      <w:sz w:val="10"/>
                      <w:szCs w:val="10"/>
                      <w:lang w:eastAsia="zh-CN"/>
                    </w:rPr>
                    <w:t xml:space="preserve">Half-duplex FDD operation </w:t>
                  </w:r>
                  <w:r w:rsidRPr="00AF1029">
                    <w:rPr>
                      <w:rFonts w:ascii="Arial" w:hAnsi="Arial" w:cs="Arial"/>
                      <w:color w:val="FF0000"/>
                      <w:sz w:val="10"/>
                      <w:szCs w:val="10"/>
                      <w:lang w:eastAsia="zh-CN"/>
                    </w:rPr>
                    <w:t>type A</w:t>
                  </w:r>
                  <w:r w:rsidRPr="00AF1029">
                    <w:rPr>
                      <w:rFonts w:ascii="Arial" w:hAnsi="Arial" w:cs="Arial"/>
                      <w:sz w:val="10"/>
                      <w:szCs w:val="10"/>
                      <w:lang w:eastAsia="zh-CN"/>
                    </w:rPr>
                    <w:t xml:space="preserve"> for </w:t>
                  </w:r>
                  <w:proofErr w:type="spellStart"/>
                  <w:r w:rsidRPr="00AF1029">
                    <w:rPr>
                      <w:rFonts w:ascii="Arial" w:hAnsi="Arial" w:cs="Arial"/>
                      <w:sz w:val="10"/>
                      <w:szCs w:val="10"/>
                      <w:lang w:eastAsia="zh-CN"/>
                    </w:rPr>
                    <w:t>RedCap</w:t>
                  </w:r>
                  <w:proofErr w:type="spellEnd"/>
                  <w:r w:rsidRPr="00AF1029">
                    <w:rPr>
                      <w:rFonts w:ascii="Arial" w:hAnsi="Arial" w:cs="Arial"/>
                      <w:sz w:val="10"/>
                      <w:szCs w:val="10"/>
                      <w:lang w:eastAsia="zh-CN"/>
                    </w:rPr>
                    <w:t xml:space="preserve">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74C8F" w14:textId="77777777" w:rsidR="00AF1029" w:rsidRPr="00AF1029" w:rsidRDefault="00AF1029" w:rsidP="00AF1029">
                  <w:pPr>
                    <w:autoSpaceDE w:val="0"/>
                    <w:autoSpaceDN w:val="0"/>
                    <w:snapToGrid w:val="0"/>
                    <w:spacing w:line="252" w:lineRule="auto"/>
                    <w:jc w:val="both"/>
                    <w:rPr>
                      <w:rFonts w:ascii="Arial" w:hAnsi="Arial" w:cs="Arial"/>
                      <w:sz w:val="10"/>
                      <w:szCs w:val="10"/>
                      <w:lang w:eastAsia="ko-KR"/>
                    </w:rPr>
                  </w:pPr>
                  <w:r w:rsidRPr="00AF1029">
                    <w:rPr>
                      <w:rFonts w:ascii="Arial" w:hAnsi="Arial" w:cs="Arial"/>
                      <w:sz w:val="10"/>
                      <w:szCs w:val="10"/>
                    </w:rPr>
                    <w:t xml:space="preserve">1. Half-duplex FDD operation (instead of full-duplex FDD operation) </w:t>
                  </w:r>
                  <w:r w:rsidRPr="00AF1029">
                    <w:rPr>
                      <w:rFonts w:ascii="Arial" w:hAnsi="Arial" w:cs="Arial"/>
                      <w:color w:val="FF0000"/>
                      <w:sz w:val="10"/>
                      <w:szCs w:val="10"/>
                    </w:rPr>
                    <w:t>type A</w:t>
                  </w:r>
                  <w:r w:rsidRPr="00AF1029">
                    <w:rPr>
                      <w:rFonts w:ascii="Arial" w:hAnsi="Arial" w:cs="Arial"/>
                      <w:sz w:val="10"/>
                      <w:szCs w:val="10"/>
                    </w:rPr>
                    <w:t xml:space="preserve"> for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0BCE6"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sz w:val="10"/>
                      <w:szCs w:val="10"/>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BB12D" w14:textId="77777777" w:rsidR="00AF1029" w:rsidRPr="00AF1029" w:rsidRDefault="00AF1029" w:rsidP="00AF1029">
                  <w:pPr>
                    <w:keepNext/>
                    <w:spacing w:after="160" w:line="252" w:lineRule="auto"/>
                    <w:rPr>
                      <w:rFonts w:ascii="Arial" w:hAnsi="Arial" w:cs="Arial"/>
                      <w:sz w:val="10"/>
                      <w:szCs w:val="10"/>
                      <w:lang w:eastAsia="zh-CN"/>
                    </w:rPr>
                  </w:pPr>
                  <w:r w:rsidRPr="00AF1029">
                    <w:rPr>
                      <w:rFonts w:ascii="Arial" w:hAnsi="Arial" w:cs="Arial"/>
                      <w:sz w:val="10"/>
                      <w:szCs w:val="1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8DB39" w14:textId="77777777" w:rsidR="00AF1029" w:rsidRPr="00AF1029" w:rsidRDefault="00AF1029" w:rsidP="00AF1029">
                  <w:pPr>
                    <w:keepNext/>
                    <w:spacing w:after="160" w:line="252" w:lineRule="auto"/>
                    <w:rPr>
                      <w:rFonts w:ascii="Arial" w:hAnsi="Arial" w:cs="Arial"/>
                      <w:sz w:val="10"/>
                      <w:szCs w:val="10"/>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4EE54F" w14:textId="77777777" w:rsidR="00AF1029" w:rsidRPr="00AF1029" w:rsidRDefault="00AF1029" w:rsidP="00AF1029">
                  <w:pPr>
                    <w:keepNext/>
                    <w:spacing w:after="160" w:line="252" w:lineRule="auto"/>
                    <w:rPr>
                      <w:rFonts w:ascii="Arial" w:hAnsi="Arial" w:cs="Arial"/>
                      <w:sz w:val="10"/>
                      <w:szCs w:val="10"/>
                      <w:lang w:val="en-US" w:eastAsia="zh-CN"/>
                    </w:rPr>
                  </w:pPr>
                  <w:r w:rsidRPr="00AF1029">
                    <w:rPr>
                      <w:rFonts w:ascii="Arial" w:hAnsi="Arial" w:cs="Arial"/>
                      <w:color w:val="000000"/>
                      <w:sz w:val="10"/>
                      <w:szCs w:val="10"/>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BFEC1A" w14:textId="77777777" w:rsidR="00AF1029" w:rsidRPr="00AF1029" w:rsidRDefault="00AF1029" w:rsidP="00AF1029">
                  <w:pPr>
                    <w:keepNext/>
                    <w:spacing w:after="160" w:line="252" w:lineRule="auto"/>
                    <w:rPr>
                      <w:rFonts w:ascii="Arial" w:hAnsi="Arial" w:cs="Arial"/>
                      <w:sz w:val="10"/>
                      <w:szCs w:val="10"/>
                      <w:lang w:eastAsia="ko-KR"/>
                    </w:rPr>
                  </w:pPr>
                  <w:r w:rsidRPr="00AF1029">
                    <w:rPr>
                      <w:rFonts w:ascii="Arial" w:hAnsi="Arial" w:cs="Arial"/>
                      <w:strike/>
                      <w:color w:val="FF0000"/>
                      <w:sz w:val="10"/>
                      <w:szCs w:val="10"/>
                    </w:rPr>
                    <w:t>[</w:t>
                  </w:r>
                  <w:r w:rsidRPr="00AF1029">
                    <w:rPr>
                      <w:rFonts w:ascii="Arial" w:hAnsi="Arial" w:cs="Arial"/>
                      <w:color w:val="000000"/>
                      <w:sz w:val="10"/>
                      <w:szCs w:val="10"/>
                    </w:rPr>
                    <w:t>Per band</w:t>
                  </w:r>
                  <w:r w:rsidRPr="00AF1029">
                    <w:rPr>
                      <w:rFonts w:ascii="Arial" w:hAnsi="Arial" w:cs="Arial"/>
                      <w:strike/>
                      <w:color w:val="FF0000"/>
                      <w:sz w:val="10"/>
                      <w:szCs w:val="10"/>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D18A92"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color w:val="000000"/>
                      <w:sz w:val="10"/>
                      <w:szCs w:val="10"/>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BDD6CF"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color w:val="000000"/>
                      <w:sz w:val="10"/>
                      <w:szCs w:val="10"/>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69FE2" w14:textId="77777777" w:rsidR="00AF1029" w:rsidRPr="00AF1029" w:rsidRDefault="00AF1029" w:rsidP="00AF1029">
                  <w:pPr>
                    <w:keepNext/>
                    <w:spacing w:after="160" w:line="252" w:lineRule="auto"/>
                    <w:rPr>
                      <w:rFonts w:ascii="Arial" w:hAnsi="Arial" w:cs="Arial"/>
                      <w:sz w:val="10"/>
                      <w:szCs w:val="1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09564" w14:textId="77777777" w:rsidR="00AF1029" w:rsidRPr="00AF1029" w:rsidRDefault="00AF1029" w:rsidP="00AF1029">
                  <w:pPr>
                    <w:keepNext/>
                    <w:spacing w:after="160" w:line="252" w:lineRule="auto"/>
                    <w:rPr>
                      <w:rFonts w:ascii="Arial" w:hAnsi="Arial" w:cs="Arial"/>
                      <w:sz w:val="10"/>
                      <w:szCs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FF391" w14:textId="77777777" w:rsidR="00AF1029" w:rsidRPr="00AF1029" w:rsidRDefault="00AF1029" w:rsidP="00AF1029">
                  <w:pPr>
                    <w:keepNext/>
                    <w:spacing w:after="160" w:line="252" w:lineRule="auto"/>
                    <w:rPr>
                      <w:rFonts w:ascii="Arial" w:hAnsi="Arial" w:cs="Arial"/>
                      <w:sz w:val="10"/>
                      <w:szCs w:val="10"/>
                    </w:rPr>
                  </w:pPr>
                  <w:r w:rsidRPr="00AF1029">
                    <w:rPr>
                      <w:rFonts w:ascii="Arial" w:hAnsi="Arial" w:cs="Arial"/>
                      <w:sz w:val="10"/>
                      <w:szCs w:val="10"/>
                    </w:rPr>
                    <w:t xml:space="preserve">Optional with capability </w:t>
                  </w:r>
                  <w:proofErr w:type="spellStart"/>
                  <w:r w:rsidRPr="00AF1029">
                    <w:rPr>
                      <w:rFonts w:ascii="Arial" w:hAnsi="Arial" w:cs="Arial"/>
                      <w:sz w:val="10"/>
                      <w:szCs w:val="10"/>
                    </w:rPr>
                    <w:t>signaling</w:t>
                  </w:r>
                  <w:proofErr w:type="spellEnd"/>
                </w:p>
              </w:tc>
            </w:tr>
          </w:tbl>
          <w:p w14:paraId="27E98209" w14:textId="77777777" w:rsidR="00AF1029" w:rsidRPr="00AF1029" w:rsidRDefault="00AF1029" w:rsidP="00AF1029">
            <w:pPr>
              <w:rPr>
                <w:rFonts w:eastAsia="Yu Gothic" w:cs="Times"/>
                <w:sz w:val="22"/>
                <w:lang w:val="en-US"/>
              </w:rPr>
            </w:pPr>
            <w:r w:rsidRPr="00AF1029">
              <w:rPr>
                <w:rFonts w:eastAsia="Yu Gothic" w:cs="Times"/>
                <w:sz w:val="22"/>
                <w:lang w:val="en-US"/>
              </w:rPr>
              <w:t>Note that yellow highlight means FFS and to be discussed further. These parts are provides as placeholders.</w:t>
            </w:r>
          </w:p>
          <w:p w14:paraId="41C3D7DF" w14:textId="77777777" w:rsidR="00AF1029" w:rsidRPr="00AF1029" w:rsidRDefault="00AF1029" w:rsidP="00AF1029">
            <w:pPr>
              <w:jc w:val="both"/>
              <w:rPr>
                <w:b/>
                <w:bCs/>
                <w:sz w:val="22"/>
                <w:highlight w:val="green"/>
              </w:rPr>
            </w:pPr>
            <w:r w:rsidRPr="00AF1029">
              <w:rPr>
                <w:b/>
                <w:bCs/>
                <w:sz w:val="22"/>
                <w:highlight w:val="green"/>
              </w:rPr>
              <w:t>Agreement</w:t>
            </w:r>
          </w:p>
          <w:p w14:paraId="113D70B6" w14:textId="77777777" w:rsidR="00AF1029" w:rsidRPr="00AF1029" w:rsidRDefault="00AF1029" w:rsidP="00AF1029">
            <w:pPr>
              <w:rPr>
                <w:sz w:val="22"/>
                <w:lang w:eastAsia="x-none"/>
              </w:rPr>
            </w:pPr>
            <w:r w:rsidRPr="00AF1029">
              <w:rPr>
                <w:sz w:val="22"/>
                <w:lang w:eastAsia="x-none"/>
              </w:rPr>
              <w:t xml:space="preserve">FG 28-1 is supported as a basic FG for </w:t>
            </w:r>
            <w:proofErr w:type="spellStart"/>
            <w:r w:rsidRPr="00AF1029">
              <w:rPr>
                <w:sz w:val="22"/>
                <w:lang w:eastAsia="x-none"/>
              </w:rPr>
              <w:t>RedCap</w:t>
            </w:r>
            <w:proofErr w:type="spellEnd"/>
            <w:r w:rsidRPr="00AF1029">
              <w:rPr>
                <w:sz w:val="22"/>
                <w:lang w:eastAsia="x-none"/>
              </w:rPr>
              <w:t xml:space="preserve"> UE</w:t>
            </w:r>
          </w:p>
          <w:p w14:paraId="7D19C2C4" w14:textId="77777777" w:rsidR="00AF1029" w:rsidRPr="00AF1029" w:rsidRDefault="00AF1029" w:rsidP="00AF1029">
            <w:pPr>
              <w:numPr>
                <w:ilvl w:val="0"/>
                <w:numId w:val="27"/>
              </w:numPr>
              <w:rPr>
                <w:sz w:val="22"/>
                <w:lang w:eastAsia="x-none"/>
              </w:rPr>
            </w:pPr>
            <w:r w:rsidRPr="00AF1029">
              <w:rPr>
                <w:sz w:val="22"/>
                <w:lang w:eastAsia="x-none"/>
              </w:rPr>
              <w:t>It is clarified in the column of “Mandatory/Optional”</w:t>
            </w:r>
          </w:p>
          <w:p w14:paraId="3E02E8A1" w14:textId="77777777" w:rsidR="00AF1029" w:rsidRPr="00AF1029" w:rsidRDefault="00AF1029" w:rsidP="00AF1029">
            <w:pPr>
              <w:jc w:val="both"/>
              <w:rPr>
                <w:b/>
                <w:bCs/>
                <w:sz w:val="22"/>
                <w:highlight w:val="green"/>
              </w:rPr>
            </w:pPr>
            <w:r w:rsidRPr="00AF1029">
              <w:rPr>
                <w:b/>
                <w:bCs/>
                <w:sz w:val="22"/>
                <w:highlight w:val="green"/>
              </w:rPr>
              <w:t>Agreement</w:t>
            </w:r>
          </w:p>
          <w:p w14:paraId="10A34F71" w14:textId="77777777" w:rsidR="00AF1029" w:rsidRPr="00AF1029" w:rsidRDefault="00AF1029" w:rsidP="00AF1029">
            <w:pPr>
              <w:rPr>
                <w:sz w:val="22"/>
                <w:lang w:eastAsia="x-none"/>
              </w:rPr>
            </w:pPr>
            <w:r w:rsidRPr="00AF1029">
              <w:rPr>
                <w:sz w:val="22"/>
                <w:lang w:eastAsia="x-none"/>
              </w:rPr>
              <w:t xml:space="preserve">The sentence in “Consequence if the feature is not supported by the UE” in FG28-1 is revised as “Network assumes the UE is not a </w:t>
            </w:r>
            <w:proofErr w:type="spellStart"/>
            <w:r w:rsidRPr="00AF1029">
              <w:rPr>
                <w:sz w:val="22"/>
                <w:lang w:eastAsia="x-none"/>
              </w:rPr>
              <w:t>RedCap</w:t>
            </w:r>
            <w:proofErr w:type="spellEnd"/>
            <w:r w:rsidRPr="00AF1029">
              <w:rPr>
                <w:sz w:val="22"/>
                <w:lang w:eastAsia="x-none"/>
              </w:rPr>
              <w:t xml:space="preserve"> UE”</w:t>
            </w:r>
          </w:p>
          <w:p w14:paraId="70CA07B1" w14:textId="77777777" w:rsidR="00AF1029" w:rsidRPr="00AF1029" w:rsidRDefault="00AF1029" w:rsidP="00AF1029">
            <w:pPr>
              <w:jc w:val="both"/>
              <w:rPr>
                <w:b/>
                <w:bCs/>
                <w:sz w:val="22"/>
                <w:highlight w:val="green"/>
              </w:rPr>
            </w:pPr>
            <w:r w:rsidRPr="00AF1029">
              <w:rPr>
                <w:b/>
                <w:bCs/>
                <w:sz w:val="22"/>
                <w:highlight w:val="green"/>
              </w:rPr>
              <w:t>Agreement</w:t>
            </w:r>
          </w:p>
          <w:p w14:paraId="1195FABA" w14:textId="77777777" w:rsidR="00AF1029" w:rsidRPr="00AF1029" w:rsidRDefault="00AF1029" w:rsidP="00AF1029">
            <w:pPr>
              <w:rPr>
                <w:sz w:val="22"/>
                <w:lang w:eastAsia="x-none"/>
              </w:rPr>
            </w:pPr>
            <w:r w:rsidRPr="00AF1029">
              <w:rPr>
                <w:sz w:val="22"/>
                <w:lang w:eastAsia="x-none"/>
              </w:rPr>
              <w:t>The sentence in “Consequence if the feature is not supported by the UE” in FG28-3 is revised as “UE is assumed to support FD-FDD in FDD bands”</w:t>
            </w:r>
          </w:p>
          <w:p w14:paraId="1038A945" w14:textId="77777777" w:rsidR="00AF1029" w:rsidRPr="00AF1029" w:rsidRDefault="00AF1029" w:rsidP="00AF1029">
            <w:pPr>
              <w:jc w:val="both"/>
              <w:rPr>
                <w:b/>
                <w:bCs/>
                <w:sz w:val="22"/>
                <w:highlight w:val="green"/>
              </w:rPr>
            </w:pPr>
            <w:r w:rsidRPr="00AF1029">
              <w:rPr>
                <w:b/>
                <w:bCs/>
                <w:sz w:val="22"/>
                <w:highlight w:val="green"/>
              </w:rPr>
              <w:lastRenderedPageBreak/>
              <w:t>Agreement</w:t>
            </w:r>
          </w:p>
          <w:p w14:paraId="68C2875E" w14:textId="77777777" w:rsidR="00AF1029" w:rsidRPr="00AF1029" w:rsidRDefault="00AF1029" w:rsidP="00AF1029">
            <w:pPr>
              <w:numPr>
                <w:ilvl w:val="0"/>
                <w:numId w:val="27"/>
              </w:numPr>
              <w:rPr>
                <w:sz w:val="22"/>
                <w:lang w:eastAsia="x-none"/>
              </w:rPr>
            </w:pPr>
            <w:r w:rsidRPr="00AF1029">
              <w:rPr>
                <w:sz w:val="22"/>
                <w:lang w:eastAsia="x-none"/>
              </w:rPr>
              <w:t>FG 28-4 is removed</w:t>
            </w:r>
          </w:p>
          <w:p w14:paraId="09D0100C" w14:textId="77777777" w:rsidR="00AF1029" w:rsidRPr="00AF1029" w:rsidRDefault="00AF1029" w:rsidP="00AF1029">
            <w:pPr>
              <w:numPr>
                <w:ilvl w:val="0"/>
                <w:numId w:val="27"/>
              </w:numPr>
              <w:rPr>
                <w:sz w:val="22"/>
                <w:lang w:eastAsia="x-none"/>
              </w:rPr>
            </w:pPr>
            <w:proofErr w:type="spellStart"/>
            <w:r w:rsidRPr="00AF1029">
              <w:rPr>
                <w:sz w:val="22"/>
                <w:lang w:eastAsia="x-none"/>
              </w:rPr>
              <w:t>RedCap</w:t>
            </w:r>
            <w:proofErr w:type="spellEnd"/>
            <w:r w:rsidRPr="00AF1029">
              <w:rPr>
                <w:sz w:val="22"/>
                <w:lang w:eastAsia="x-none"/>
              </w:rPr>
              <w:t xml:space="preserve"> UE supports FG1-4 (256QAM for PDSCH) as optional with capability signalling both for FR1 and FR2</w:t>
            </w:r>
          </w:p>
          <w:p w14:paraId="6D005359" w14:textId="0A215F96" w:rsidR="00AF1029" w:rsidRPr="00AF1029" w:rsidRDefault="00AF1029" w:rsidP="00AF1029">
            <w:r w:rsidRPr="00AF1029">
              <w:rPr>
                <w:sz w:val="22"/>
                <w:lang w:eastAsia="x-none"/>
              </w:rPr>
              <w:t xml:space="preserve">Add a note in FG 1-4 (256QAM for PDSCH) that “For </w:t>
            </w:r>
            <w:proofErr w:type="spellStart"/>
            <w:r w:rsidRPr="00AF1029">
              <w:rPr>
                <w:sz w:val="22"/>
                <w:lang w:eastAsia="x-none"/>
              </w:rPr>
              <w:t>RedCap</w:t>
            </w:r>
            <w:proofErr w:type="spellEnd"/>
            <w:r w:rsidRPr="00AF1029">
              <w:rPr>
                <w:sz w:val="22"/>
                <w:lang w:eastAsia="x-none"/>
              </w:rPr>
              <w:t xml:space="preserve"> UEs, the 256QAM MCS table for PDSCH and CQI table 2 are only supported if the UE supports 256QAM for PDSCH</w:t>
            </w:r>
          </w:p>
        </w:tc>
      </w:tr>
    </w:tbl>
    <w:p w14:paraId="2CF6CB4E" w14:textId="6A559882" w:rsidR="00AF1029" w:rsidRPr="008F6FC5" w:rsidRDefault="00AF1029" w:rsidP="00AF1029">
      <w:pPr>
        <w:spacing w:before="240" w:after="120"/>
        <w:jc w:val="both"/>
        <w:rPr>
          <w:rFonts w:eastAsia="MS Mincho"/>
          <w:i/>
          <w:spacing w:val="-6"/>
          <w:sz w:val="22"/>
          <w:szCs w:val="22"/>
          <w:lang w:eastAsia="en-GB"/>
        </w:rPr>
      </w:pPr>
      <w:r>
        <w:rPr>
          <w:rFonts w:eastAsia="Malgun Gothic" w:cs="Batang"/>
          <w:sz w:val="22"/>
          <w:szCs w:val="22"/>
          <w:lang w:val="en-US" w:eastAsia="en-US"/>
        </w:rPr>
        <w:lastRenderedPageBreak/>
        <w:t xml:space="preserve">In this contribution, we focus on UE features for </w:t>
      </w:r>
      <w:proofErr w:type="spellStart"/>
      <w:r>
        <w:rPr>
          <w:rFonts w:eastAsia="Malgun Gothic" w:cs="Batang"/>
          <w:sz w:val="22"/>
          <w:szCs w:val="22"/>
          <w:lang w:val="en-US" w:eastAsia="en-US"/>
        </w:rPr>
        <w:t>RedCap</w:t>
      </w:r>
      <w:proofErr w:type="spellEnd"/>
      <w:r>
        <w:rPr>
          <w:rFonts w:eastAsia="Malgun Gothic" w:cs="Batang"/>
          <w:sz w:val="22"/>
          <w:szCs w:val="22"/>
          <w:lang w:val="en-US" w:eastAsia="en-US"/>
        </w:rPr>
        <w:t xml:space="preserve"> and </w:t>
      </w:r>
      <w:proofErr w:type="spellStart"/>
      <w:r>
        <w:rPr>
          <w:rFonts w:eastAsia="Malgun Gothic" w:cs="Batang"/>
          <w:sz w:val="22"/>
          <w:szCs w:val="22"/>
          <w:lang w:val="en-US" w:eastAsia="en-US"/>
        </w:rPr>
        <w:t>provde</w:t>
      </w:r>
      <w:proofErr w:type="spellEnd"/>
      <w:r>
        <w:rPr>
          <w:rFonts w:eastAsia="Malgun Gothic" w:cs="Batang"/>
          <w:sz w:val="22"/>
          <w:szCs w:val="22"/>
          <w:lang w:val="en-US" w:eastAsia="en-US"/>
        </w:rPr>
        <w:t xml:space="preserve"> our view.</w:t>
      </w:r>
    </w:p>
    <w:p w14:paraId="5BF7558F" w14:textId="2661E709" w:rsidR="00AC46AC" w:rsidRPr="00AC46AC" w:rsidRDefault="00A62EEA"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r w:rsidR="00AD2CA5">
        <w:rPr>
          <w:rFonts w:ascii="Arial" w:eastAsia="Batang" w:hAnsi="Arial"/>
          <w:sz w:val="32"/>
          <w:szCs w:val="32"/>
          <w:lang w:val="en-US" w:eastAsia="ko-KR"/>
        </w:rPr>
        <w:t xml:space="preserve"> on </w:t>
      </w:r>
      <w:proofErr w:type="spellStart"/>
      <w:r w:rsidR="00AD2CA5">
        <w:rPr>
          <w:rFonts w:ascii="Arial" w:eastAsia="Batang" w:hAnsi="Arial"/>
          <w:sz w:val="32"/>
          <w:szCs w:val="32"/>
          <w:lang w:val="en-US" w:eastAsia="ko-KR"/>
        </w:rPr>
        <w:t>RedCap</w:t>
      </w:r>
      <w:proofErr w:type="spellEnd"/>
      <w:r w:rsidR="00AD2CA5">
        <w:rPr>
          <w:rFonts w:ascii="Arial" w:eastAsia="Batang" w:hAnsi="Arial"/>
          <w:sz w:val="32"/>
          <w:szCs w:val="32"/>
          <w:lang w:val="en-US" w:eastAsia="ko-KR"/>
        </w:rPr>
        <w:t xml:space="preserve"> UE feature</w:t>
      </w:r>
    </w:p>
    <w:p w14:paraId="1CE63E11" w14:textId="542C3CC2" w:rsidR="005D403F" w:rsidRPr="005D403F" w:rsidRDefault="0065594F" w:rsidP="005D403F">
      <w:pPr>
        <w:spacing w:before="240"/>
        <w:rPr>
          <w:b/>
          <w:spacing w:val="-2"/>
          <w:u w:val="single"/>
          <w:lang w:eastAsia="ko-KR"/>
        </w:rPr>
      </w:pPr>
      <w:r>
        <w:rPr>
          <w:b/>
          <w:spacing w:val="-2"/>
          <w:u w:val="single"/>
        </w:rPr>
        <w:t xml:space="preserve">Feature </w:t>
      </w:r>
      <w:r w:rsidR="008F51CC">
        <w:rPr>
          <w:b/>
          <w:spacing w:val="-2"/>
          <w:u w:val="single"/>
        </w:rPr>
        <w:t>28</w:t>
      </w:r>
      <w:r w:rsidR="00AC46AC">
        <w:rPr>
          <w:b/>
          <w:spacing w:val="-2"/>
          <w:u w:val="single"/>
        </w:rPr>
        <w:t>-1:</w:t>
      </w:r>
      <w:r w:rsidR="008F51CC" w:rsidRPr="005D403F">
        <w:rPr>
          <w:b/>
          <w:spacing w:val="-2"/>
          <w:u w:val="single"/>
        </w:rPr>
        <w:t xml:space="preserve"> </w:t>
      </w:r>
      <w:proofErr w:type="spellStart"/>
      <w:r w:rsidR="008F51CC" w:rsidRPr="005D403F">
        <w:rPr>
          <w:b/>
          <w:spacing w:val="-2"/>
          <w:u w:val="single"/>
        </w:rPr>
        <w:t>RedCap</w:t>
      </w:r>
      <w:proofErr w:type="spellEnd"/>
      <w:r w:rsidR="008F51CC" w:rsidRPr="005D403F">
        <w:rPr>
          <w:b/>
          <w:spacing w:val="-2"/>
          <w:u w:val="single"/>
        </w:rPr>
        <w:t xml:space="preserve"> UE</w:t>
      </w:r>
    </w:p>
    <w:tbl>
      <w:tblPr>
        <w:tblW w:w="5000" w:type="pct"/>
        <w:tblCellMar>
          <w:left w:w="0" w:type="dxa"/>
          <w:right w:w="0" w:type="dxa"/>
        </w:tblCellMar>
        <w:tblLook w:val="04A0" w:firstRow="1" w:lastRow="0" w:firstColumn="1" w:lastColumn="0" w:noHBand="0" w:noVBand="1"/>
      </w:tblPr>
      <w:tblGrid>
        <w:gridCol w:w="1745"/>
        <w:gridCol w:w="1060"/>
        <w:gridCol w:w="1423"/>
        <w:gridCol w:w="1606"/>
        <w:gridCol w:w="1374"/>
        <w:gridCol w:w="1669"/>
        <w:gridCol w:w="1651"/>
        <w:gridCol w:w="1655"/>
        <w:gridCol w:w="863"/>
        <w:gridCol w:w="1790"/>
        <w:gridCol w:w="1901"/>
        <w:gridCol w:w="1875"/>
        <w:gridCol w:w="1879"/>
        <w:gridCol w:w="1879"/>
      </w:tblGrid>
      <w:tr w:rsidR="00BF6F51" w:rsidRPr="00AF1029" w14:paraId="6DA49819" w14:textId="77777777" w:rsidTr="0051197A">
        <w:trPr>
          <w:trHeight w:val="20"/>
        </w:trPr>
        <w:tc>
          <w:tcPr>
            <w:tcW w:w="3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3E8FD" w14:textId="77777777" w:rsidR="00BF6F51" w:rsidRPr="00AF1029" w:rsidRDefault="00BF6F51" w:rsidP="005E6B2D">
            <w:pPr>
              <w:keepNext/>
              <w:spacing w:after="160" w:line="252" w:lineRule="auto"/>
              <w:rPr>
                <w:rFonts w:ascii="Arial" w:hAnsi="Arial" w:cs="Arial"/>
                <w:sz w:val="10"/>
                <w:szCs w:val="10"/>
                <w:lang w:eastAsia="ko-KR"/>
              </w:rPr>
            </w:pPr>
            <w:r w:rsidRPr="00AF1029">
              <w:rPr>
                <w:rFonts w:ascii="Arial" w:hAnsi="Arial" w:cs="Arial"/>
                <w:sz w:val="10"/>
                <w:szCs w:val="10"/>
              </w:rPr>
              <w:t xml:space="preserve">28. </w:t>
            </w:r>
            <w:proofErr w:type="spellStart"/>
            <w:r w:rsidRPr="00AF1029">
              <w:rPr>
                <w:rFonts w:ascii="Arial" w:hAnsi="Arial" w:cs="Arial"/>
                <w:sz w:val="10"/>
                <w:szCs w:val="10"/>
              </w:rPr>
              <w:t>NR_redcap</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E3748" w14:textId="77777777" w:rsidR="00BF6F51" w:rsidRPr="00AF1029" w:rsidRDefault="00BF6F51" w:rsidP="005E6B2D">
            <w:pPr>
              <w:keepNext/>
              <w:spacing w:after="160" w:line="252" w:lineRule="auto"/>
              <w:rPr>
                <w:rFonts w:ascii="Arial" w:hAnsi="Arial" w:cs="Arial"/>
                <w:sz w:val="10"/>
                <w:szCs w:val="10"/>
              </w:rPr>
            </w:pPr>
            <w:r w:rsidRPr="00AF1029">
              <w:rPr>
                <w:rFonts w:ascii="Arial" w:hAnsi="Arial" w:cs="Arial"/>
                <w:sz w:val="10"/>
                <w:szCs w:val="10"/>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BAB49" w14:textId="77777777" w:rsidR="00BF6F51" w:rsidRPr="00AF1029" w:rsidRDefault="00BF6F51" w:rsidP="005E6B2D">
            <w:pPr>
              <w:keepNext/>
              <w:spacing w:after="160" w:line="252" w:lineRule="auto"/>
              <w:rPr>
                <w:rFonts w:ascii="Arial" w:hAnsi="Arial" w:cs="Arial"/>
                <w:sz w:val="10"/>
                <w:szCs w:val="10"/>
                <w:lang w:eastAsia="zh-CN"/>
              </w:rPr>
            </w:pPr>
            <w:proofErr w:type="spellStart"/>
            <w:r w:rsidRPr="00AF1029">
              <w:rPr>
                <w:rFonts w:ascii="Arial" w:hAnsi="Arial" w:cs="Arial"/>
                <w:sz w:val="10"/>
                <w:szCs w:val="10"/>
                <w:lang w:eastAsia="zh-CN"/>
              </w:rPr>
              <w:t>RedCap</w:t>
            </w:r>
            <w:proofErr w:type="spellEnd"/>
            <w:r w:rsidRPr="00AF1029">
              <w:rPr>
                <w:rFonts w:ascii="Arial" w:hAnsi="Arial" w:cs="Arial"/>
                <w:sz w:val="10"/>
                <w:szCs w:val="10"/>
                <w:lang w:eastAsia="zh-CN"/>
              </w:rPr>
              <w:t xml:space="preserve">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6D919" w14:textId="77777777" w:rsidR="00BF6F51" w:rsidRPr="00AF1029" w:rsidRDefault="00BF6F51" w:rsidP="005E6B2D">
            <w:pPr>
              <w:autoSpaceDE w:val="0"/>
              <w:autoSpaceDN w:val="0"/>
              <w:snapToGrid w:val="0"/>
              <w:spacing w:line="252" w:lineRule="auto"/>
              <w:jc w:val="both"/>
              <w:rPr>
                <w:rFonts w:ascii="Arial" w:hAnsi="Arial" w:cs="Arial"/>
                <w:sz w:val="10"/>
                <w:szCs w:val="10"/>
                <w:lang w:eastAsia="ko-KR"/>
              </w:rPr>
            </w:pPr>
            <w:r w:rsidRPr="00AF1029">
              <w:rPr>
                <w:rFonts w:ascii="Arial" w:hAnsi="Arial" w:cs="Arial"/>
                <w:sz w:val="10"/>
                <w:szCs w:val="10"/>
              </w:rPr>
              <w:t xml:space="preserve">1. Maximum FR1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 bandwidth is 20 </w:t>
            </w:r>
            <w:proofErr w:type="spellStart"/>
            <w:r w:rsidRPr="00AF1029">
              <w:rPr>
                <w:rFonts w:ascii="Arial" w:hAnsi="Arial" w:cs="Arial"/>
                <w:sz w:val="10"/>
                <w:szCs w:val="10"/>
              </w:rPr>
              <w:t>MHz.</w:t>
            </w:r>
            <w:proofErr w:type="spellEnd"/>
          </w:p>
          <w:p w14:paraId="2E937C29" w14:textId="77777777" w:rsidR="00BF6F51" w:rsidRPr="00AF1029" w:rsidRDefault="00BF6F51" w:rsidP="005E6B2D">
            <w:pPr>
              <w:autoSpaceDE w:val="0"/>
              <w:autoSpaceDN w:val="0"/>
              <w:snapToGrid w:val="0"/>
              <w:spacing w:line="252" w:lineRule="auto"/>
              <w:jc w:val="both"/>
              <w:rPr>
                <w:rFonts w:ascii="Arial" w:hAnsi="Arial" w:cs="Arial"/>
                <w:sz w:val="10"/>
                <w:szCs w:val="10"/>
              </w:rPr>
            </w:pPr>
            <w:r w:rsidRPr="00AF1029">
              <w:rPr>
                <w:rFonts w:ascii="Arial" w:hAnsi="Arial" w:cs="Arial"/>
                <w:sz w:val="10"/>
                <w:szCs w:val="10"/>
              </w:rPr>
              <w:t xml:space="preserve">2. Maximum FR2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 bandwidth is 100 </w:t>
            </w:r>
            <w:proofErr w:type="spellStart"/>
            <w:r w:rsidRPr="00AF1029">
              <w:rPr>
                <w:rFonts w:ascii="Arial" w:hAnsi="Arial" w:cs="Arial"/>
                <w:sz w:val="10"/>
                <w:szCs w:val="10"/>
              </w:rPr>
              <w:t>MHz.</w:t>
            </w:r>
            <w:proofErr w:type="spellEnd"/>
          </w:p>
          <w:p w14:paraId="6B0EEFD5" w14:textId="77777777" w:rsidR="00BF6F51" w:rsidRPr="00AF1029" w:rsidRDefault="00BF6F51" w:rsidP="005E6B2D">
            <w:pPr>
              <w:autoSpaceDE w:val="0"/>
              <w:autoSpaceDN w:val="0"/>
              <w:snapToGrid w:val="0"/>
              <w:spacing w:line="252" w:lineRule="auto"/>
              <w:jc w:val="both"/>
              <w:rPr>
                <w:rFonts w:ascii="Arial" w:hAnsi="Arial" w:cs="Arial"/>
                <w:sz w:val="10"/>
                <w:szCs w:val="10"/>
              </w:rPr>
            </w:pPr>
            <w:r w:rsidRPr="00AF1029">
              <w:rPr>
                <w:rFonts w:ascii="Arial" w:hAnsi="Arial" w:cs="Arial"/>
                <w:sz w:val="10"/>
                <w:szCs w:val="10"/>
                <w:highlight w:val="yellow"/>
              </w:rPr>
              <w:t xml:space="preserve">FFS whether to add any other basic features for </w:t>
            </w:r>
            <w:proofErr w:type="spellStart"/>
            <w:r w:rsidRPr="00AF1029">
              <w:rPr>
                <w:rFonts w:ascii="Arial" w:hAnsi="Arial" w:cs="Arial"/>
                <w:sz w:val="10"/>
                <w:szCs w:val="10"/>
                <w:highlight w:val="yellow"/>
              </w:rPr>
              <w:t>RedCap</w:t>
            </w:r>
            <w:proofErr w:type="spellEnd"/>
            <w:r w:rsidRPr="00AF1029">
              <w:rPr>
                <w:rFonts w:ascii="Arial" w:hAnsi="Arial" w:cs="Arial"/>
                <w:sz w:val="10"/>
                <w:szCs w:val="10"/>
                <w:highlight w:val="yellow"/>
              </w:rPr>
              <w:t xml:space="preserve"> UE</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3AE66" w14:textId="77777777" w:rsidR="00BF6F51" w:rsidRPr="00AF1029" w:rsidRDefault="00BF6F51" w:rsidP="005E6B2D">
            <w:pPr>
              <w:keepNext/>
              <w:spacing w:after="160" w:line="252" w:lineRule="auto"/>
              <w:rPr>
                <w:rFonts w:ascii="Arial" w:hAnsi="Arial" w:cs="Arial"/>
                <w:sz w:val="10"/>
                <w:szCs w:val="10"/>
                <w:highlight w:val="yellow"/>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647D0" w14:textId="77777777" w:rsidR="00BF6F51" w:rsidRPr="00AF1029" w:rsidRDefault="00BF6F51" w:rsidP="005E6B2D">
            <w:pPr>
              <w:keepNext/>
              <w:spacing w:after="160" w:line="252" w:lineRule="auto"/>
              <w:rPr>
                <w:rFonts w:ascii="Arial" w:hAnsi="Arial" w:cs="Arial"/>
                <w:sz w:val="10"/>
                <w:szCs w:val="10"/>
                <w:lang w:eastAsia="zh-CN"/>
              </w:rPr>
            </w:pPr>
            <w:r w:rsidRPr="00AF1029">
              <w:rPr>
                <w:rFonts w:ascii="Arial" w:hAnsi="Arial" w:cs="Arial"/>
                <w:sz w:val="10"/>
                <w:szCs w:val="1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CDB85A" w14:textId="77777777" w:rsidR="00BF6F51" w:rsidRPr="00AF1029" w:rsidRDefault="00BF6F51" w:rsidP="005E6B2D">
            <w:pPr>
              <w:keepNext/>
              <w:spacing w:after="160" w:line="252" w:lineRule="auto"/>
              <w:rPr>
                <w:rFonts w:ascii="Arial" w:hAnsi="Arial" w:cs="Arial"/>
                <w:sz w:val="10"/>
                <w:szCs w:val="10"/>
                <w:lang w:eastAsia="ko-KR"/>
              </w:rPr>
            </w:pPr>
          </w:p>
        </w:tc>
        <w:tc>
          <w:tcPr>
            <w:tcW w:w="370"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D261A9B" w14:textId="20D36A7D" w:rsidR="00BF6F51" w:rsidRPr="00AF1029" w:rsidRDefault="0051197A" w:rsidP="005E6B2D">
            <w:pPr>
              <w:keepNext/>
              <w:spacing w:after="160" w:line="252" w:lineRule="auto"/>
              <w:rPr>
                <w:rFonts w:ascii="Arial" w:hAnsi="Arial" w:cs="Arial"/>
                <w:sz w:val="10"/>
                <w:szCs w:val="10"/>
                <w:lang w:val="en-US" w:eastAsia="zh-CN"/>
              </w:rPr>
            </w:pPr>
            <w:r w:rsidRPr="0051197A">
              <w:rPr>
                <w:rFonts w:ascii="Arial" w:hAnsi="Arial" w:cs="Arial"/>
                <w:color w:val="000000"/>
                <w:sz w:val="10"/>
                <w:szCs w:val="10"/>
                <w:lang w:eastAsia="zh-CN"/>
              </w:rPr>
              <w:t xml:space="preserve">Network assumes the UE is not a </w:t>
            </w:r>
            <w:proofErr w:type="spellStart"/>
            <w:r w:rsidRPr="0051197A">
              <w:rPr>
                <w:rFonts w:ascii="Arial" w:hAnsi="Arial" w:cs="Arial"/>
                <w:color w:val="000000"/>
                <w:sz w:val="10"/>
                <w:szCs w:val="10"/>
                <w:lang w:eastAsia="zh-CN"/>
              </w:rPr>
              <w:t>RedCap</w:t>
            </w:r>
            <w:proofErr w:type="spellEnd"/>
            <w:r w:rsidRPr="0051197A">
              <w:rPr>
                <w:rFonts w:ascii="Arial" w:hAnsi="Arial" w:cs="Arial"/>
                <w:color w:val="000000"/>
                <w:sz w:val="10"/>
                <w:szCs w:val="10"/>
                <w:lang w:eastAsia="zh-CN"/>
              </w:rPr>
              <w:t xml:space="preserve"> UE</w:t>
            </w:r>
          </w:p>
        </w:tc>
        <w:tc>
          <w:tcPr>
            <w:tcW w:w="1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D771D8" w14:textId="77777777" w:rsidR="00BF6F51" w:rsidRPr="00AF1029" w:rsidRDefault="00BF6F51" w:rsidP="005E6B2D">
            <w:pPr>
              <w:keepNext/>
              <w:spacing w:after="160" w:line="252" w:lineRule="auto"/>
              <w:rPr>
                <w:rFonts w:ascii="Arial" w:hAnsi="Arial" w:cs="Arial"/>
                <w:sz w:val="10"/>
                <w:szCs w:val="10"/>
                <w:lang w:eastAsia="zh-CN"/>
              </w:rPr>
            </w:pPr>
            <w:r w:rsidRPr="00AF1029">
              <w:rPr>
                <w:rFonts w:ascii="Arial" w:hAnsi="Arial" w:cs="Arial"/>
                <w:color w:val="000000"/>
                <w:sz w:val="10"/>
                <w:szCs w:val="10"/>
                <w:lang w:eastAsia="zh-CN"/>
              </w:rPr>
              <w:t>Per UE</w:t>
            </w:r>
          </w:p>
        </w:tc>
        <w:tc>
          <w:tcPr>
            <w:tcW w:w="4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373487" w14:textId="77777777" w:rsidR="00BF6F51" w:rsidRPr="00AF1029" w:rsidRDefault="00BF6F51" w:rsidP="005E6B2D">
            <w:pPr>
              <w:keepNext/>
              <w:spacing w:after="160" w:line="252" w:lineRule="auto"/>
              <w:rPr>
                <w:rFonts w:ascii="Arial" w:hAnsi="Arial" w:cs="Arial"/>
                <w:sz w:val="10"/>
                <w:szCs w:val="10"/>
                <w:lang w:eastAsia="ko-KR"/>
              </w:rPr>
            </w:pPr>
            <w:r w:rsidRPr="00AF1029">
              <w:rPr>
                <w:rFonts w:ascii="Arial" w:hAnsi="Arial" w:cs="Arial"/>
                <w:color w:val="000000"/>
                <w:sz w:val="10"/>
                <w:szCs w:val="10"/>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E6D657" w14:textId="77777777" w:rsidR="00BF6F51" w:rsidRPr="00AF1029" w:rsidRDefault="00BF6F51" w:rsidP="005E6B2D">
            <w:pPr>
              <w:keepNext/>
              <w:spacing w:after="160" w:line="252" w:lineRule="auto"/>
              <w:rPr>
                <w:rFonts w:ascii="Arial" w:hAnsi="Arial" w:cs="Arial"/>
                <w:sz w:val="10"/>
                <w:szCs w:val="10"/>
              </w:rPr>
            </w:pPr>
            <w:r w:rsidRPr="00AF1029">
              <w:rPr>
                <w:rFonts w:ascii="Arial" w:hAnsi="Arial" w:cs="Arial"/>
                <w:strike/>
                <w:color w:val="FF0000"/>
                <w:sz w:val="10"/>
                <w:szCs w:val="10"/>
              </w:rPr>
              <w:t>[</w:t>
            </w:r>
            <w:r w:rsidRPr="00AF1029">
              <w:rPr>
                <w:rFonts w:ascii="Arial" w:hAnsi="Arial" w:cs="Arial"/>
                <w:color w:val="000000"/>
                <w:sz w:val="10"/>
                <w:szCs w:val="10"/>
              </w:rPr>
              <w:t>No</w:t>
            </w:r>
            <w:r w:rsidRPr="00AF1029">
              <w:rPr>
                <w:rFonts w:ascii="Arial" w:hAnsi="Arial" w:cs="Arial"/>
                <w:strike/>
                <w:color w:val="FF0000"/>
                <w:sz w:val="10"/>
                <w:szCs w:val="10"/>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9A365" w14:textId="77777777" w:rsidR="00BF6F51" w:rsidRPr="00AF1029" w:rsidRDefault="00BF6F51" w:rsidP="005E6B2D">
            <w:pPr>
              <w:keepNext/>
              <w:spacing w:after="160" w:line="252" w:lineRule="auto"/>
              <w:rPr>
                <w:rFonts w:ascii="Arial" w:hAnsi="Arial" w:cs="Arial"/>
                <w:sz w:val="10"/>
                <w:szCs w:val="10"/>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BE20B9" w14:textId="77777777" w:rsidR="00BF6F51" w:rsidRPr="00AF1029" w:rsidRDefault="00BF6F51" w:rsidP="005E6B2D">
            <w:pPr>
              <w:keepNext/>
              <w:spacing w:after="160" w:line="252" w:lineRule="auto"/>
              <w:rPr>
                <w:rFonts w:ascii="Arial" w:hAnsi="Arial" w:cs="Arial"/>
                <w:sz w:val="10"/>
                <w:szCs w:val="10"/>
              </w:rPr>
            </w:pPr>
            <w:proofErr w:type="spellStart"/>
            <w:r w:rsidRPr="00AF1029">
              <w:rPr>
                <w:rFonts w:ascii="Arial" w:hAnsi="Arial" w:cs="Arial"/>
                <w:color w:val="000000"/>
                <w:sz w:val="10"/>
                <w:szCs w:val="10"/>
              </w:rPr>
              <w:t>RedCap</w:t>
            </w:r>
            <w:proofErr w:type="spellEnd"/>
            <w:r w:rsidRPr="00AF1029">
              <w:rPr>
                <w:rFonts w:ascii="Arial" w:hAnsi="Arial" w:cs="Arial"/>
                <w:color w:val="000000"/>
                <w:sz w:val="10"/>
                <w:szCs w:val="10"/>
              </w:rPr>
              <w:t xml:space="preserve"> UEs do not support carrier aggregation or dual connectivity.</w:t>
            </w: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FA3A89" w14:textId="77777777" w:rsidR="00BF6F51" w:rsidRPr="00AF1029" w:rsidRDefault="00BF6F51" w:rsidP="005E6B2D">
            <w:pPr>
              <w:keepNext/>
              <w:spacing w:after="160" w:line="252" w:lineRule="auto"/>
              <w:rPr>
                <w:rFonts w:ascii="Arial" w:hAnsi="Arial" w:cs="Arial"/>
                <w:sz w:val="10"/>
                <w:szCs w:val="10"/>
                <w:lang w:eastAsia="ko-KR"/>
              </w:rPr>
            </w:pPr>
            <w:r w:rsidRPr="00AF1029">
              <w:rPr>
                <w:rFonts w:ascii="Arial" w:hAnsi="Arial" w:cs="Arial"/>
                <w:color w:val="000000"/>
                <w:sz w:val="10"/>
                <w:szCs w:val="10"/>
              </w:rPr>
              <w:t xml:space="preserve">Optional with capability </w:t>
            </w:r>
            <w:proofErr w:type="spellStart"/>
            <w:r w:rsidRPr="00AF1029">
              <w:rPr>
                <w:rFonts w:ascii="Arial" w:hAnsi="Arial" w:cs="Arial"/>
                <w:color w:val="000000"/>
                <w:sz w:val="10"/>
                <w:szCs w:val="10"/>
              </w:rPr>
              <w:t>signaling</w:t>
            </w:r>
            <w:proofErr w:type="spellEnd"/>
          </w:p>
        </w:tc>
      </w:tr>
    </w:tbl>
    <w:p w14:paraId="259D492B" w14:textId="77777777" w:rsidR="00BF6F51" w:rsidRPr="00AF1029" w:rsidRDefault="00BF6F51" w:rsidP="00BF6F51">
      <w:pPr>
        <w:jc w:val="both"/>
        <w:rPr>
          <w:b/>
          <w:bCs/>
          <w:sz w:val="22"/>
          <w:highlight w:val="green"/>
        </w:rPr>
      </w:pPr>
      <w:r w:rsidRPr="00AF1029">
        <w:rPr>
          <w:b/>
          <w:bCs/>
          <w:sz w:val="22"/>
          <w:highlight w:val="green"/>
        </w:rPr>
        <w:t>Agreement</w:t>
      </w:r>
    </w:p>
    <w:p w14:paraId="1E0CC0A7" w14:textId="77777777" w:rsidR="00BF6F51" w:rsidRPr="00AF1029" w:rsidRDefault="00BF6F51" w:rsidP="00BF6F51">
      <w:pPr>
        <w:rPr>
          <w:sz w:val="22"/>
          <w:lang w:eastAsia="x-none"/>
        </w:rPr>
      </w:pPr>
      <w:r w:rsidRPr="00AF1029">
        <w:rPr>
          <w:sz w:val="22"/>
          <w:lang w:eastAsia="x-none"/>
        </w:rPr>
        <w:t xml:space="preserve">FG 28-1 is supported as a basic FG for </w:t>
      </w:r>
      <w:proofErr w:type="spellStart"/>
      <w:r w:rsidRPr="00AF1029">
        <w:rPr>
          <w:sz w:val="22"/>
          <w:lang w:eastAsia="x-none"/>
        </w:rPr>
        <w:t>RedCap</w:t>
      </w:r>
      <w:proofErr w:type="spellEnd"/>
      <w:r w:rsidRPr="00AF1029">
        <w:rPr>
          <w:sz w:val="22"/>
          <w:lang w:eastAsia="x-none"/>
        </w:rPr>
        <w:t xml:space="preserve"> UE</w:t>
      </w:r>
    </w:p>
    <w:p w14:paraId="6A478BD3" w14:textId="77777777" w:rsidR="00BF6F51" w:rsidRPr="00AF1029" w:rsidRDefault="00BF6F51" w:rsidP="00BF6F51">
      <w:pPr>
        <w:numPr>
          <w:ilvl w:val="0"/>
          <w:numId w:val="27"/>
        </w:numPr>
        <w:rPr>
          <w:sz w:val="22"/>
          <w:lang w:eastAsia="x-none"/>
        </w:rPr>
      </w:pPr>
      <w:r w:rsidRPr="00AF1029">
        <w:rPr>
          <w:sz w:val="22"/>
          <w:lang w:eastAsia="x-none"/>
        </w:rPr>
        <w:t>It is clarified in the column of “Mandatory/Optional”</w:t>
      </w:r>
    </w:p>
    <w:p w14:paraId="55CC1097" w14:textId="77777777" w:rsidR="00BF6F51" w:rsidRPr="00AF1029" w:rsidRDefault="00BF6F51" w:rsidP="00BF6F51">
      <w:pPr>
        <w:jc w:val="both"/>
        <w:rPr>
          <w:b/>
          <w:bCs/>
          <w:sz w:val="22"/>
          <w:highlight w:val="green"/>
        </w:rPr>
      </w:pPr>
      <w:r w:rsidRPr="00AF1029">
        <w:rPr>
          <w:b/>
          <w:bCs/>
          <w:sz w:val="22"/>
          <w:highlight w:val="green"/>
        </w:rPr>
        <w:t>Agreement</w:t>
      </w:r>
    </w:p>
    <w:p w14:paraId="10A56320" w14:textId="77777777" w:rsidR="00BF6F51" w:rsidRPr="00AF1029" w:rsidRDefault="00BF6F51" w:rsidP="00BF6F51">
      <w:pPr>
        <w:rPr>
          <w:sz w:val="22"/>
          <w:lang w:eastAsia="x-none"/>
        </w:rPr>
      </w:pPr>
      <w:r w:rsidRPr="00AF1029">
        <w:rPr>
          <w:sz w:val="22"/>
          <w:lang w:eastAsia="x-none"/>
        </w:rPr>
        <w:t xml:space="preserve">The sentence in “Consequence if the feature is not supported by the UE” in FG28-1 is revised as “Network assumes the UE is not a </w:t>
      </w:r>
      <w:proofErr w:type="spellStart"/>
      <w:r w:rsidRPr="00AF1029">
        <w:rPr>
          <w:sz w:val="22"/>
          <w:lang w:eastAsia="x-none"/>
        </w:rPr>
        <w:t>RedCap</w:t>
      </w:r>
      <w:proofErr w:type="spellEnd"/>
      <w:r w:rsidRPr="00AF1029">
        <w:rPr>
          <w:sz w:val="22"/>
          <w:lang w:eastAsia="x-none"/>
        </w:rPr>
        <w:t xml:space="preserve"> UE”</w:t>
      </w:r>
    </w:p>
    <w:p w14:paraId="5E74102C" w14:textId="77777777" w:rsidR="00BF6F51" w:rsidRDefault="00BF6F51" w:rsidP="008F51CC">
      <w:pPr>
        <w:pStyle w:val="maintext"/>
        <w:spacing w:before="180"/>
        <w:ind w:firstLineChars="0" w:firstLine="0"/>
        <w:rPr>
          <w:rFonts w:eastAsiaTheme="minorEastAsia"/>
          <w:sz w:val="22"/>
          <w:szCs w:val="22"/>
          <w:lang w:eastAsia="zh-CN"/>
        </w:rPr>
      </w:pPr>
    </w:p>
    <w:p w14:paraId="3A76B17D" w14:textId="1D4A8CA7" w:rsidR="00BF6F51" w:rsidRDefault="00BF6F51" w:rsidP="008F51CC">
      <w:pPr>
        <w:pStyle w:val="maintext"/>
        <w:spacing w:before="180"/>
        <w:ind w:firstLineChars="0" w:firstLine="0"/>
        <w:rPr>
          <w:rFonts w:eastAsiaTheme="minorEastAsia"/>
          <w:sz w:val="22"/>
          <w:szCs w:val="22"/>
          <w:lang w:eastAsia="zh-CN"/>
        </w:rPr>
      </w:pPr>
      <w:r>
        <w:rPr>
          <w:rFonts w:eastAsiaTheme="minorEastAsia"/>
          <w:sz w:val="22"/>
          <w:szCs w:val="22"/>
          <w:lang w:eastAsia="zh-CN"/>
        </w:rPr>
        <w:t xml:space="preserve">Based on current status, there is no need to merge other FG 28-x to FG 28-1. However, there are some other on BWP related operation. Whether to update the description of FG28-1 can based on the outcome of AI 8.6.1. 1. </w:t>
      </w:r>
    </w:p>
    <w:p w14:paraId="4B511865" w14:textId="16866A1C" w:rsidR="00BF6F51" w:rsidRDefault="00BF6F51" w:rsidP="00BF6F51">
      <w:pPr>
        <w:pStyle w:val="maintext"/>
        <w:spacing w:before="180"/>
        <w:ind w:firstLineChars="0" w:firstLine="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Type, we are fine with “Per UE”, and with per UE, there is no need to differentiate FDD/TDD. For the </w:t>
      </w:r>
      <w:proofErr w:type="spellStart"/>
      <w:r>
        <w:rPr>
          <w:rFonts w:eastAsiaTheme="minorEastAsia"/>
          <w:sz w:val="22"/>
          <w:szCs w:val="22"/>
          <w:lang w:eastAsia="zh-CN"/>
        </w:rPr>
        <w:t>differenation</w:t>
      </w:r>
      <w:proofErr w:type="spellEnd"/>
      <w:r>
        <w:rPr>
          <w:rFonts w:eastAsiaTheme="minorEastAsia"/>
          <w:sz w:val="22"/>
          <w:szCs w:val="22"/>
          <w:lang w:eastAsia="zh-CN"/>
        </w:rPr>
        <w:t xml:space="preserve"> of FR1 and FR 2, in our understanding, this features is a flag to report as whether this UE is a </w:t>
      </w:r>
      <w:proofErr w:type="spellStart"/>
      <w:r>
        <w:rPr>
          <w:rFonts w:eastAsiaTheme="minorEastAsia"/>
          <w:sz w:val="22"/>
          <w:szCs w:val="22"/>
          <w:lang w:eastAsia="zh-CN"/>
        </w:rPr>
        <w:t>RedCap</w:t>
      </w:r>
      <w:proofErr w:type="spellEnd"/>
      <w:r>
        <w:rPr>
          <w:rFonts w:eastAsiaTheme="minorEastAsia"/>
          <w:sz w:val="22"/>
          <w:szCs w:val="22"/>
          <w:lang w:eastAsia="zh-CN"/>
        </w:rPr>
        <w:t xml:space="preserve"> UE or not. Since UE will report the supporting bands in other IE, therefore, for the need of FR1/FR2 </w:t>
      </w:r>
      <w:proofErr w:type="spellStart"/>
      <w:r>
        <w:rPr>
          <w:rFonts w:eastAsiaTheme="minorEastAsia"/>
          <w:sz w:val="22"/>
          <w:szCs w:val="22"/>
          <w:lang w:eastAsia="zh-CN"/>
        </w:rPr>
        <w:t>differention</w:t>
      </w:r>
      <w:proofErr w:type="spellEnd"/>
      <w:r>
        <w:rPr>
          <w:rFonts w:eastAsiaTheme="minorEastAsia"/>
          <w:sz w:val="22"/>
          <w:szCs w:val="22"/>
          <w:lang w:eastAsia="zh-CN"/>
        </w:rPr>
        <w:t>, it can be No.</w:t>
      </w:r>
    </w:p>
    <w:p w14:paraId="3DA16147" w14:textId="4929FCBB" w:rsidR="00BF6F51" w:rsidRDefault="00BF6F51" w:rsidP="00BF6F51">
      <w:pPr>
        <w:pStyle w:val="maintext"/>
        <w:spacing w:before="180"/>
        <w:ind w:firstLineChars="0" w:firstLine="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are also fine for the note to descript that </w:t>
      </w:r>
      <w:proofErr w:type="spellStart"/>
      <w:r>
        <w:rPr>
          <w:rFonts w:eastAsiaTheme="minorEastAsia"/>
          <w:sz w:val="22"/>
          <w:szCs w:val="22"/>
          <w:lang w:eastAsia="zh-CN"/>
        </w:rPr>
        <w:t>RedCap</w:t>
      </w:r>
      <w:proofErr w:type="spellEnd"/>
      <w:r>
        <w:rPr>
          <w:rFonts w:eastAsiaTheme="minorEastAsia"/>
          <w:sz w:val="22"/>
          <w:szCs w:val="22"/>
          <w:lang w:eastAsia="zh-CN"/>
        </w:rPr>
        <w:t xml:space="preserve"> UEs do not support CA and DC, which is align with WID. And this can be optional features</w:t>
      </w:r>
      <w:r w:rsidR="005E6B2D">
        <w:rPr>
          <w:rFonts w:eastAsiaTheme="minorEastAsia"/>
          <w:sz w:val="22"/>
          <w:szCs w:val="22"/>
          <w:lang w:eastAsia="zh-CN"/>
        </w:rPr>
        <w:t xml:space="preserve">, since this will not require all the UE to be able operates as </w:t>
      </w:r>
      <w:proofErr w:type="spellStart"/>
      <w:r w:rsidR="005E6B2D">
        <w:rPr>
          <w:rFonts w:eastAsiaTheme="minorEastAsia"/>
          <w:sz w:val="22"/>
          <w:szCs w:val="22"/>
          <w:lang w:eastAsia="zh-CN"/>
        </w:rPr>
        <w:t>RedCap</w:t>
      </w:r>
      <w:proofErr w:type="spellEnd"/>
      <w:r w:rsidR="005E6B2D">
        <w:rPr>
          <w:rFonts w:eastAsiaTheme="minorEastAsia"/>
          <w:sz w:val="22"/>
          <w:szCs w:val="22"/>
          <w:lang w:eastAsia="zh-CN"/>
        </w:rPr>
        <w:t xml:space="preserve"> UE. </w:t>
      </w:r>
    </w:p>
    <w:p w14:paraId="22BFA56E" w14:textId="0233AF1B" w:rsidR="00DA758F" w:rsidRDefault="00DA758F" w:rsidP="005E6B2D">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w:t>
      </w:r>
      <w:proofErr w:type="spellStart"/>
      <w:r w:rsidR="005E6B2D">
        <w:rPr>
          <w:rFonts w:eastAsiaTheme="minorEastAsia"/>
          <w:b/>
          <w:i/>
          <w:sz w:val="22"/>
          <w:szCs w:val="22"/>
          <w:lang w:eastAsia="zh-CN"/>
        </w:rPr>
        <w:t>Comfirm</w:t>
      </w:r>
      <w:proofErr w:type="spellEnd"/>
      <w:r w:rsidR="005E6B2D">
        <w:rPr>
          <w:rFonts w:eastAsiaTheme="minorEastAsia"/>
          <w:b/>
          <w:i/>
          <w:sz w:val="22"/>
          <w:szCs w:val="22"/>
          <w:lang w:eastAsia="zh-CN"/>
        </w:rPr>
        <w:t xml:space="preserve"> the need of FDD/TDD differentiation and need of FR1/FR2 differentiation as “No”, the note to not support CA/DC and optional </w:t>
      </w:r>
      <w:proofErr w:type="spellStart"/>
      <w:r w:rsidR="005E6B2D">
        <w:rPr>
          <w:rFonts w:eastAsiaTheme="minorEastAsia"/>
          <w:b/>
          <w:i/>
          <w:sz w:val="22"/>
          <w:szCs w:val="22"/>
          <w:lang w:eastAsia="zh-CN"/>
        </w:rPr>
        <w:t>featuers</w:t>
      </w:r>
      <w:proofErr w:type="spellEnd"/>
      <w:r w:rsidR="005E6B2D">
        <w:rPr>
          <w:rFonts w:eastAsiaTheme="minorEastAsia"/>
          <w:b/>
          <w:i/>
          <w:sz w:val="22"/>
          <w:szCs w:val="22"/>
          <w:lang w:eastAsia="zh-CN"/>
        </w:rPr>
        <w:t xml:space="preserve">. Keep the FFS for </w:t>
      </w:r>
      <w:proofErr w:type="spellStart"/>
      <w:r w:rsidR="005E6B2D">
        <w:rPr>
          <w:rFonts w:eastAsiaTheme="minorEastAsia"/>
          <w:b/>
          <w:i/>
          <w:sz w:val="22"/>
          <w:szCs w:val="22"/>
          <w:lang w:eastAsia="zh-CN"/>
        </w:rPr>
        <w:t>componets</w:t>
      </w:r>
      <w:proofErr w:type="spellEnd"/>
      <w:r w:rsidR="005E6B2D">
        <w:rPr>
          <w:rFonts w:eastAsiaTheme="minorEastAsia"/>
          <w:b/>
          <w:i/>
          <w:sz w:val="22"/>
          <w:szCs w:val="22"/>
          <w:lang w:eastAsia="zh-CN"/>
        </w:rPr>
        <w:t xml:space="preserve"> for current ongoing discussion together with consequence part as further study. </w:t>
      </w:r>
    </w:p>
    <w:p w14:paraId="49A10880" w14:textId="11D9A63B" w:rsidR="008F6FC5" w:rsidRPr="008F6FC5" w:rsidRDefault="008F6FC5" w:rsidP="008F6FC5">
      <w:pPr>
        <w:spacing w:before="240"/>
        <w:rPr>
          <w:b/>
          <w:spacing w:val="-2"/>
          <w:u w:val="single"/>
          <w:lang w:eastAsia="ko-KR"/>
        </w:rPr>
      </w:pPr>
      <w:r>
        <w:rPr>
          <w:b/>
          <w:spacing w:val="-2"/>
          <w:u w:val="single"/>
        </w:rPr>
        <w:t xml:space="preserve">Feature </w:t>
      </w:r>
      <w:r w:rsidR="008F51CC">
        <w:rPr>
          <w:b/>
          <w:spacing w:val="-2"/>
          <w:u w:val="single"/>
        </w:rPr>
        <w:t>28</w:t>
      </w:r>
      <w:r>
        <w:rPr>
          <w:b/>
          <w:spacing w:val="-2"/>
          <w:u w:val="single"/>
        </w:rPr>
        <w:t xml:space="preserve">-2: </w:t>
      </w:r>
      <w:r w:rsidR="008F51CC" w:rsidRPr="005D403F">
        <w:rPr>
          <w:b/>
          <w:spacing w:val="-2"/>
          <w:u w:val="single"/>
        </w:rPr>
        <w:t xml:space="preserve">Number of UE Rx branches and DL MIMO layers for </w:t>
      </w:r>
      <w:proofErr w:type="spellStart"/>
      <w:r w:rsidR="008F51CC" w:rsidRPr="005D403F">
        <w:rPr>
          <w:b/>
          <w:spacing w:val="-2"/>
          <w:u w:val="single"/>
        </w:rPr>
        <w:t>RedCap</w:t>
      </w:r>
      <w:proofErr w:type="spellEnd"/>
      <w:r w:rsidR="008F51CC" w:rsidRPr="005D403F">
        <w:rPr>
          <w:b/>
          <w:spacing w:val="-2"/>
          <w:u w:val="single"/>
        </w:rPr>
        <w:t xml:space="preserve"> UE</w:t>
      </w:r>
    </w:p>
    <w:p w14:paraId="7A4981BC" w14:textId="6DD0C100" w:rsidR="005E6B2D" w:rsidRDefault="005E6B2D" w:rsidP="00A36DC9">
      <w:pPr>
        <w:spacing w:before="240"/>
        <w:rPr>
          <w:rFonts w:eastAsiaTheme="minorEastAsia"/>
          <w:sz w:val="22"/>
          <w:szCs w:val="22"/>
          <w:lang w:eastAsia="zh-CN"/>
        </w:rPr>
      </w:pPr>
      <w:r>
        <w:rPr>
          <w:rFonts w:eastAsiaTheme="minorEastAsia"/>
          <w:sz w:val="22"/>
          <w:szCs w:val="22"/>
          <w:lang w:eastAsia="zh-CN"/>
        </w:rPr>
        <w:t>T</w:t>
      </w:r>
      <w:r w:rsidRPr="005E6B2D">
        <w:rPr>
          <w:rFonts w:eastAsiaTheme="minorEastAsia"/>
          <w:sz w:val="22"/>
          <w:szCs w:val="22"/>
          <w:lang w:eastAsia="zh-CN"/>
        </w:rPr>
        <w:t>here</w:t>
      </w:r>
      <w:r>
        <w:rPr>
          <w:rFonts w:eastAsiaTheme="minorEastAsia"/>
          <w:sz w:val="22"/>
          <w:szCs w:val="22"/>
          <w:lang w:eastAsia="zh-CN"/>
        </w:rPr>
        <w:t xml:space="preserve"> were some discussions on whether FG 28-2 can be deleted or not. We think this be discussed in RAN 2. RAN 2 agreed in RAN 2 #115 e that there is no need to introduce capability signalling on the supported Rx number for </w:t>
      </w:r>
      <w:proofErr w:type="spellStart"/>
      <w:r>
        <w:rPr>
          <w:rFonts w:eastAsiaTheme="minorEastAsia"/>
          <w:sz w:val="22"/>
          <w:szCs w:val="22"/>
          <w:lang w:eastAsia="zh-CN"/>
        </w:rPr>
        <w:t>RedCap</w:t>
      </w:r>
      <w:proofErr w:type="spellEnd"/>
      <w:r>
        <w:rPr>
          <w:rFonts w:eastAsiaTheme="minorEastAsia"/>
          <w:sz w:val="22"/>
          <w:szCs w:val="22"/>
          <w:lang w:eastAsia="zh-CN"/>
        </w:rPr>
        <w:t xml:space="preserve">. </w:t>
      </w:r>
    </w:p>
    <w:p w14:paraId="51BF90D3" w14:textId="77777777" w:rsidR="005E6B2D" w:rsidRDefault="005E6B2D" w:rsidP="005E6B2D">
      <w:pPr>
        <w:pStyle w:val="Doc-text2"/>
        <w:pBdr>
          <w:top w:val="single" w:sz="4" w:space="1" w:color="auto"/>
          <w:left w:val="single" w:sz="4" w:space="4" w:color="auto"/>
          <w:bottom w:val="single" w:sz="4" w:space="1" w:color="auto"/>
          <w:right w:val="single" w:sz="4" w:space="4" w:color="auto"/>
        </w:pBdr>
        <w:spacing w:after="180"/>
        <w:ind w:left="0" w:firstLine="0"/>
      </w:pPr>
      <w:r>
        <w:t xml:space="preserve">Do not introduce capability signalling on the supported Rx number for </w:t>
      </w:r>
      <w:proofErr w:type="spellStart"/>
      <w:r>
        <w:t>RedCap</w:t>
      </w:r>
      <w:proofErr w:type="spellEnd"/>
      <w:r>
        <w:t xml:space="preserve"> UE since the number of Rx branches for </w:t>
      </w:r>
      <w:proofErr w:type="spellStart"/>
      <w:r>
        <w:t>RedCap</w:t>
      </w:r>
      <w:proofErr w:type="spellEnd"/>
      <w:r>
        <w:t xml:space="preserve"> is implicitly indicated by the corresponding capability parameter </w:t>
      </w:r>
      <w:proofErr w:type="spellStart"/>
      <w:r>
        <w:t>maxNumberMIMO-LayersPDSCH</w:t>
      </w:r>
      <w:proofErr w:type="spellEnd"/>
      <w:r>
        <w:t xml:space="preserve"> in the existing UE capability framework;</w:t>
      </w:r>
    </w:p>
    <w:p w14:paraId="3FBAAEA4" w14:textId="3AE86AFD" w:rsidR="005A5F64" w:rsidRDefault="005A5F64" w:rsidP="00A36DC9">
      <w:pPr>
        <w:spacing w:before="240"/>
        <w:rPr>
          <w:rFonts w:eastAsiaTheme="minorEastAsia"/>
          <w:sz w:val="22"/>
          <w:szCs w:val="22"/>
          <w:lang w:eastAsia="zh-CN"/>
        </w:rPr>
      </w:pPr>
      <w:r w:rsidRPr="005A5F64">
        <w:rPr>
          <w:rFonts w:eastAsiaTheme="minorEastAsia" w:hint="eastAsia"/>
          <w:sz w:val="22"/>
          <w:szCs w:val="22"/>
          <w:lang w:eastAsia="zh-CN"/>
        </w:rPr>
        <w:t>T</w:t>
      </w:r>
      <w:r w:rsidRPr="005A5F64">
        <w:rPr>
          <w:rFonts w:eastAsiaTheme="minorEastAsia"/>
          <w:sz w:val="22"/>
          <w:szCs w:val="22"/>
          <w:lang w:eastAsia="zh-CN"/>
        </w:rPr>
        <w:t xml:space="preserve">herefore, </w:t>
      </w:r>
      <w:r>
        <w:rPr>
          <w:rFonts w:eastAsiaTheme="minorEastAsia"/>
          <w:sz w:val="22"/>
          <w:szCs w:val="22"/>
          <w:lang w:eastAsia="zh-CN"/>
        </w:rPr>
        <w:t xml:space="preserve">we think this feature can be up to RAN 2. And from RAN 1 perspective, there is no need to keep it. </w:t>
      </w:r>
    </w:p>
    <w:p w14:paraId="015D490D" w14:textId="339184D9" w:rsidR="005A5F64" w:rsidRDefault="005A5F64" w:rsidP="00A36DC9">
      <w:pPr>
        <w:spacing w:before="240"/>
        <w:rPr>
          <w:rFonts w:eastAsiaTheme="minorEastAsia"/>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#2: Leave FG 28-2 to RAN 2.</w:t>
      </w:r>
    </w:p>
    <w:p w14:paraId="60611C5A" w14:textId="173E6707" w:rsidR="00A36DC9" w:rsidRPr="00AC46AC" w:rsidRDefault="00A36DC9" w:rsidP="00A36DC9">
      <w:pPr>
        <w:spacing w:before="240"/>
        <w:rPr>
          <w:b/>
          <w:spacing w:val="-2"/>
          <w:u w:val="single"/>
          <w:lang w:eastAsia="ko-KR"/>
        </w:rPr>
      </w:pPr>
      <w:r>
        <w:rPr>
          <w:b/>
          <w:spacing w:val="-2"/>
          <w:u w:val="single"/>
        </w:rPr>
        <w:t xml:space="preserve">Feature </w:t>
      </w:r>
      <w:r w:rsidR="008F51CC">
        <w:rPr>
          <w:b/>
          <w:spacing w:val="-2"/>
          <w:u w:val="single"/>
        </w:rPr>
        <w:t>28</w:t>
      </w:r>
      <w:r>
        <w:rPr>
          <w:b/>
          <w:spacing w:val="-2"/>
          <w:u w:val="single"/>
        </w:rPr>
        <w:t>-</w:t>
      </w:r>
      <w:r w:rsidR="008F51CC">
        <w:rPr>
          <w:b/>
          <w:spacing w:val="-2"/>
          <w:u w:val="single"/>
        </w:rPr>
        <w:t>3</w:t>
      </w:r>
      <w:r>
        <w:rPr>
          <w:b/>
          <w:spacing w:val="-2"/>
          <w:u w:val="single"/>
        </w:rPr>
        <w:t>:</w:t>
      </w:r>
      <w:r w:rsidR="008F51CC" w:rsidRPr="00A217CD">
        <w:rPr>
          <w:b/>
          <w:spacing w:val="-2"/>
          <w:u w:val="single"/>
        </w:rPr>
        <w:t xml:space="preserve"> Half-duplex FDD operation for </w:t>
      </w:r>
      <w:proofErr w:type="spellStart"/>
      <w:r w:rsidR="008F51CC" w:rsidRPr="00A217CD">
        <w:rPr>
          <w:b/>
          <w:spacing w:val="-2"/>
          <w:u w:val="single"/>
        </w:rPr>
        <w:t>RedCap</w:t>
      </w:r>
      <w:proofErr w:type="spellEnd"/>
      <w:r w:rsidR="008F51CC" w:rsidRPr="00A217CD">
        <w:rPr>
          <w:b/>
          <w:spacing w:val="-2"/>
          <w:u w:val="single"/>
        </w:rPr>
        <w:t xml:space="preserve"> UE</w:t>
      </w:r>
    </w:p>
    <w:p w14:paraId="1C2D6AE6" w14:textId="00658617" w:rsidR="005A5F64" w:rsidRPr="00AF1029" w:rsidRDefault="0051197A" w:rsidP="0051197A">
      <w:pPr>
        <w:spacing w:before="240"/>
        <w:jc w:val="both"/>
        <w:rPr>
          <w:rFonts w:cs="Times"/>
          <w:bCs/>
          <w:sz w:val="22"/>
        </w:rPr>
      </w:pPr>
      <w:r>
        <w:rPr>
          <w:rFonts w:cs="Times"/>
          <w:bCs/>
          <w:sz w:val="22"/>
        </w:rPr>
        <w:t xml:space="preserve">With the agreement on </w:t>
      </w:r>
      <w:proofErr w:type="spellStart"/>
      <w:r>
        <w:rPr>
          <w:rFonts w:cs="Times"/>
          <w:bCs/>
          <w:sz w:val="22"/>
        </w:rPr>
        <w:t>consenquence</w:t>
      </w:r>
      <w:proofErr w:type="spellEnd"/>
      <w:r>
        <w:rPr>
          <w:rFonts w:cs="Times"/>
          <w:bCs/>
          <w:sz w:val="22"/>
        </w:rPr>
        <w:t xml:space="preserve">, current </w:t>
      </w:r>
      <w:r w:rsidR="005A5F64" w:rsidRPr="00AF1029">
        <w:rPr>
          <w:rFonts w:cs="Times"/>
          <w:bCs/>
          <w:sz w:val="22"/>
        </w:rPr>
        <w:t xml:space="preserve">FG 28-3 </w:t>
      </w:r>
      <w:r>
        <w:rPr>
          <w:rFonts w:cs="Times"/>
          <w:bCs/>
          <w:sz w:val="22"/>
        </w:rPr>
        <w:t>is as follows:</w:t>
      </w:r>
    </w:p>
    <w:tbl>
      <w:tblPr>
        <w:tblW w:w="5000" w:type="pct"/>
        <w:tblCellMar>
          <w:left w:w="0" w:type="dxa"/>
          <w:right w:w="0" w:type="dxa"/>
        </w:tblCellMar>
        <w:tblLook w:val="04A0" w:firstRow="1" w:lastRow="0" w:firstColumn="1" w:lastColumn="0" w:noHBand="0" w:noVBand="1"/>
      </w:tblPr>
      <w:tblGrid>
        <w:gridCol w:w="1638"/>
        <w:gridCol w:w="820"/>
        <w:gridCol w:w="1437"/>
        <w:gridCol w:w="6130"/>
        <w:gridCol w:w="1267"/>
        <w:gridCol w:w="882"/>
        <w:gridCol w:w="716"/>
        <w:gridCol w:w="1561"/>
        <w:gridCol w:w="1119"/>
        <w:gridCol w:w="957"/>
        <w:gridCol w:w="926"/>
        <w:gridCol w:w="935"/>
        <w:gridCol w:w="2546"/>
        <w:gridCol w:w="1436"/>
      </w:tblGrid>
      <w:tr w:rsidR="005A5F64" w:rsidRPr="00AF1029" w14:paraId="0E09C136" w14:textId="77777777" w:rsidTr="0051197A">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6ABB32" w14:textId="77777777" w:rsidR="005A5F64" w:rsidRPr="00AF1029" w:rsidRDefault="005A5F64" w:rsidP="00386128">
            <w:pPr>
              <w:keepNext/>
              <w:spacing w:after="160" w:line="252" w:lineRule="auto"/>
              <w:rPr>
                <w:rFonts w:ascii="Arial" w:hAnsi="Arial" w:cs="Arial"/>
                <w:sz w:val="10"/>
                <w:szCs w:val="10"/>
                <w:lang w:eastAsia="ko-KR"/>
              </w:rPr>
            </w:pPr>
            <w:r w:rsidRPr="00AF1029">
              <w:rPr>
                <w:rFonts w:ascii="Arial" w:hAnsi="Arial" w:cs="Arial"/>
                <w:sz w:val="10"/>
                <w:szCs w:val="10"/>
              </w:rPr>
              <w:t xml:space="preserve">28. </w:t>
            </w:r>
            <w:proofErr w:type="spellStart"/>
            <w:r w:rsidRPr="00AF1029">
              <w:rPr>
                <w:rFonts w:ascii="Arial" w:hAnsi="Arial" w:cs="Arial"/>
                <w:sz w:val="10"/>
                <w:szCs w:val="10"/>
              </w:rPr>
              <w:t>NR_redcap</w:t>
            </w:r>
            <w:proofErr w:type="spellEnd"/>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C2523" w14:textId="77777777" w:rsidR="005A5F64" w:rsidRPr="00AF1029" w:rsidRDefault="005A5F64" w:rsidP="00386128">
            <w:pPr>
              <w:keepNext/>
              <w:spacing w:after="160" w:line="252" w:lineRule="auto"/>
              <w:rPr>
                <w:rFonts w:ascii="Arial" w:hAnsi="Arial" w:cs="Arial"/>
                <w:sz w:val="10"/>
                <w:szCs w:val="10"/>
              </w:rPr>
            </w:pPr>
            <w:r w:rsidRPr="00AF1029">
              <w:rPr>
                <w:rFonts w:ascii="Arial" w:hAnsi="Arial" w:cs="Arial"/>
                <w:sz w:val="10"/>
                <w:szCs w:val="10"/>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7D7E" w14:textId="77777777" w:rsidR="005A5F64" w:rsidRPr="00AF1029" w:rsidRDefault="005A5F64" w:rsidP="00386128">
            <w:pPr>
              <w:keepNext/>
              <w:spacing w:after="160" w:line="252" w:lineRule="auto"/>
              <w:rPr>
                <w:rFonts w:ascii="Arial" w:hAnsi="Arial" w:cs="Arial"/>
                <w:sz w:val="10"/>
                <w:szCs w:val="10"/>
                <w:lang w:eastAsia="zh-CN"/>
              </w:rPr>
            </w:pPr>
            <w:r w:rsidRPr="00AF1029">
              <w:rPr>
                <w:rFonts w:ascii="Arial" w:hAnsi="Arial" w:cs="Arial"/>
                <w:sz w:val="10"/>
                <w:szCs w:val="10"/>
                <w:lang w:eastAsia="zh-CN"/>
              </w:rPr>
              <w:t xml:space="preserve">Half-duplex FDD operation </w:t>
            </w:r>
            <w:r w:rsidRPr="00AF1029">
              <w:rPr>
                <w:rFonts w:ascii="Arial" w:hAnsi="Arial" w:cs="Arial"/>
                <w:color w:val="FF0000"/>
                <w:sz w:val="10"/>
                <w:szCs w:val="10"/>
                <w:lang w:eastAsia="zh-CN"/>
              </w:rPr>
              <w:t>type A</w:t>
            </w:r>
            <w:r w:rsidRPr="00AF1029">
              <w:rPr>
                <w:rFonts w:ascii="Arial" w:hAnsi="Arial" w:cs="Arial"/>
                <w:sz w:val="10"/>
                <w:szCs w:val="10"/>
                <w:lang w:eastAsia="zh-CN"/>
              </w:rPr>
              <w:t xml:space="preserve"> for </w:t>
            </w:r>
            <w:proofErr w:type="spellStart"/>
            <w:r w:rsidRPr="00AF1029">
              <w:rPr>
                <w:rFonts w:ascii="Arial" w:hAnsi="Arial" w:cs="Arial"/>
                <w:sz w:val="10"/>
                <w:szCs w:val="10"/>
                <w:lang w:eastAsia="zh-CN"/>
              </w:rPr>
              <w:t>RedCap</w:t>
            </w:r>
            <w:proofErr w:type="spellEnd"/>
            <w:r w:rsidRPr="00AF1029">
              <w:rPr>
                <w:rFonts w:ascii="Arial" w:hAnsi="Arial" w:cs="Arial"/>
                <w:sz w:val="10"/>
                <w:szCs w:val="10"/>
                <w:lang w:eastAsia="zh-CN"/>
              </w:rPr>
              <w:t xml:space="preserve">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01315" w14:textId="77777777" w:rsidR="005A5F64" w:rsidRPr="00AF1029" w:rsidRDefault="005A5F64" w:rsidP="00386128">
            <w:pPr>
              <w:autoSpaceDE w:val="0"/>
              <w:autoSpaceDN w:val="0"/>
              <w:snapToGrid w:val="0"/>
              <w:spacing w:line="252" w:lineRule="auto"/>
              <w:jc w:val="both"/>
              <w:rPr>
                <w:rFonts w:ascii="Arial" w:hAnsi="Arial" w:cs="Arial"/>
                <w:sz w:val="10"/>
                <w:szCs w:val="10"/>
                <w:lang w:eastAsia="ko-KR"/>
              </w:rPr>
            </w:pPr>
            <w:r w:rsidRPr="00AF1029">
              <w:rPr>
                <w:rFonts w:ascii="Arial" w:hAnsi="Arial" w:cs="Arial"/>
                <w:sz w:val="10"/>
                <w:szCs w:val="10"/>
              </w:rPr>
              <w:t xml:space="preserve">1. Half-duplex FDD operation (instead of full-duplex FDD operation) </w:t>
            </w:r>
            <w:r w:rsidRPr="00AF1029">
              <w:rPr>
                <w:rFonts w:ascii="Arial" w:hAnsi="Arial" w:cs="Arial"/>
                <w:color w:val="FF0000"/>
                <w:sz w:val="10"/>
                <w:szCs w:val="10"/>
              </w:rPr>
              <w:t>type A</w:t>
            </w:r>
            <w:r w:rsidRPr="00AF1029">
              <w:rPr>
                <w:rFonts w:ascii="Arial" w:hAnsi="Arial" w:cs="Arial"/>
                <w:sz w:val="10"/>
                <w:szCs w:val="10"/>
              </w:rPr>
              <w:t xml:space="preserve"> for </w:t>
            </w:r>
            <w:proofErr w:type="spellStart"/>
            <w:r w:rsidRPr="00AF1029">
              <w:rPr>
                <w:rFonts w:ascii="Arial" w:hAnsi="Arial" w:cs="Arial"/>
                <w:sz w:val="10"/>
                <w:szCs w:val="10"/>
              </w:rPr>
              <w:t>RedCap</w:t>
            </w:r>
            <w:proofErr w:type="spellEnd"/>
            <w:r w:rsidRPr="00AF1029">
              <w:rPr>
                <w:rFonts w:ascii="Arial" w:hAnsi="Arial" w:cs="Arial"/>
                <w:sz w:val="10"/>
                <w:szCs w:val="10"/>
              </w:rPr>
              <w:t xml:space="preserve">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8CAF8" w14:textId="77777777" w:rsidR="005A5F64" w:rsidRPr="00AF1029" w:rsidRDefault="005A5F64" w:rsidP="00386128">
            <w:pPr>
              <w:keepNext/>
              <w:spacing w:after="160" w:line="252" w:lineRule="auto"/>
              <w:rPr>
                <w:rFonts w:ascii="Arial" w:hAnsi="Arial" w:cs="Arial"/>
                <w:sz w:val="10"/>
                <w:szCs w:val="10"/>
              </w:rPr>
            </w:pPr>
            <w:r w:rsidRPr="00AF1029">
              <w:rPr>
                <w:rFonts w:ascii="Arial" w:hAnsi="Arial" w:cs="Arial"/>
                <w:sz w:val="10"/>
                <w:szCs w:val="10"/>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F6ABB" w14:textId="77777777" w:rsidR="005A5F64" w:rsidRPr="00AF1029" w:rsidRDefault="005A5F64" w:rsidP="00386128">
            <w:pPr>
              <w:keepNext/>
              <w:spacing w:after="160" w:line="252" w:lineRule="auto"/>
              <w:rPr>
                <w:rFonts w:ascii="Arial" w:hAnsi="Arial" w:cs="Arial"/>
                <w:sz w:val="10"/>
                <w:szCs w:val="10"/>
                <w:lang w:eastAsia="zh-CN"/>
              </w:rPr>
            </w:pPr>
            <w:r w:rsidRPr="00AF1029">
              <w:rPr>
                <w:rFonts w:ascii="Arial" w:hAnsi="Arial" w:cs="Arial"/>
                <w:sz w:val="10"/>
                <w:szCs w:val="1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E4B39" w14:textId="77777777" w:rsidR="005A5F64" w:rsidRPr="00AF1029" w:rsidRDefault="005A5F64" w:rsidP="00386128">
            <w:pPr>
              <w:keepNext/>
              <w:spacing w:after="160" w:line="252" w:lineRule="auto"/>
              <w:rPr>
                <w:rFonts w:ascii="Arial" w:hAnsi="Arial" w:cs="Arial"/>
                <w:sz w:val="10"/>
                <w:szCs w:val="10"/>
                <w:lang w:eastAsia="ko-KR"/>
              </w:rPr>
            </w:pPr>
          </w:p>
        </w:tc>
        <w:tc>
          <w:tcPr>
            <w:tcW w:w="349"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DA88187" w14:textId="1CC63A81" w:rsidR="005A5F64" w:rsidRPr="0051197A" w:rsidRDefault="0051197A" w:rsidP="00386128">
            <w:pPr>
              <w:keepNext/>
              <w:spacing w:after="160" w:line="252" w:lineRule="auto"/>
              <w:rPr>
                <w:rFonts w:ascii="Arial" w:hAnsi="Arial" w:cs="Arial"/>
                <w:color w:val="FF0000"/>
                <w:sz w:val="10"/>
                <w:szCs w:val="10"/>
                <w:lang w:val="en-US" w:eastAsia="zh-CN"/>
              </w:rPr>
            </w:pPr>
            <w:r w:rsidRPr="0051197A">
              <w:rPr>
                <w:rFonts w:ascii="Arial" w:hAnsi="Arial" w:cs="Arial"/>
                <w:color w:val="FF0000"/>
                <w:sz w:val="10"/>
                <w:szCs w:val="10"/>
              </w:rPr>
              <w:t>UE is assumed to support FD-FDD in FDD bands</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7DFE40" w14:textId="77777777" w:rsidR="005A5F64" w:rsidRPr="00AF1029" w:rsidRDefault="005A5F64" w:rsidP="00386128">
            <w:pPr>
              <w:keepNext/>
              <w:spacing w:after="160" w:line="252" w:lineRule="auto"/>
              <w:rPr>
                <w:rFonts w:ascii="Arial" w:hAnsi="Arial" w:cs="Arial"/>
                <w:sz w:val="10"/>
                <w:szCs w:val="10"/>
                <w:lang w:eastAsia="ko-KR"/>
              </w:rPr>
            </w:pPr>
            <w:r w:rsidRPr="00AF1029">
              <w:rPr>
                <w:rFonts w:ascii="Arial" w:hAnsi="Arial" w:cs="Arial"/>
                <w:strike/>
                <w:color w:val="FF0000"/>
                <w:sz w:val="10"/>
                <w:szCs w:val="10"/>
              </w:rPr>
              <w:t>[</w:t>
            </w:r>
            <w:r w:rsidRPr="00AF1029">
              <w:rPr>
                <w:rFonts w:ascii="Arial" w:hAnsi="Arial" w:cs="Arial"/>
                <w:color w:val="000000"/>
                <w:sz w:val="10"/>
                <w:szCs w:val="10"/>
              </w:rPr>
              <w:t>Per band</w:t>
            </w:r>
            <w:r w:rsidRPr="00AF1029">
              <w:rPr>
                <w:rFonts w:ascii="Arial" w:hAnsi="Arial" w:cs="Arial"/>
                <w:strike/>
                <w:color w:val="FF0000"/>
                <w:sz w:val="10"/>
                <w:szCs w:val="10"/>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8F876F" w14:textId="77777777" w:rsidR="005A5F64" w:rsidRPr="00AF1029" w:rsidRDefault="005A5F64" w:rsidP="00386128">
            <w:pPr>
              <w:keepNext/>
              <w:spacing w:after="160" w:line="252" w:lineRule="auto"/>
              <w:rPr>
                <w:rFonts w:ascii="Arial" w:hAnsi="Arial" w:cs="Arial"/>
                <w:sz w:val="10"/>
                <w:szCs w:val="10"/>
              </w:rPr>
            </w:pPr>
            <w:r w:rsidRPr="00AF1029">
              <w:rPr>
                <w:rFonts w:ascii="Arial" w:hAnsi="Arial" w:cs="Arial"/>
                <w:color w:val="000000"/>
                <w:sz w:val="10"/>
                <w:szCs w:val="10"/>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4B9147" w14:textId="77777777" w:rsidR="005A5F64" w:rsidRPr="00AF1029" w:rsidRDefault="005A5F64" w:rsidP="00386128">
            <w:pPr>
              <w:keepNext/>
              <w:spacing w:after="160" w:line="252" w:lineRule="auto"/>
              <w:rPr>
                <w:rFonts w:ascii="Arial" w:hAnsi="Arial" w:cs="Arial"/>
                <w:sz w:val="10"/>
                <w:szCs w:val="10"/>
              </w:rPr>
            </w:pPr>
            <w:r w:rsidRPr="00AF1029">
              <w:rPr>
                <w:rFonts w:ascii="Arial" w:hAnsi="Arial" w:cs="Arial"/>
                <w:color w:val="000000"/>
                <w:sz w:val="10"/>
                <w:szCs w:val="10"/>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1369E" w14:textId="77777777" w:rsidR="005A5F64" w:rsidRPr="00AF1029" w:rsidRDefault="005A5F64" w:rsidP="00386128">
            <w:pPr>
              <w:keepNext/>
              <w:spacing w:after="160" w:line="252" w:lineRule="auto"/>
              <w:rPr>
                <w:rFonts w:ascii="Arial" w:hAnsi="Arial" w:cs="Arial"/>
                <w:sz w:val="10"/>
                <w:szCs w:val="1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945D5" w14:textId="77777777" w:rsidR="005A5F64" w:rsidRPr="00AF1029" w:rsidRDefault="005A5F64" w:rsidP="00386128">
            <w:pPr>
              <w:keepNext/>
              <w:spacing w:after="160" w:line="252" w:lineRule="auto"/>
              <w:rPr>
                <w:rFonts w:ascii="Arial" w:hAnsi="Arial" w:cs="Arial"/>
                <w:sz w:val="10"/>
                <w:szCs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8CE93" w14:textId="77777777" w:rsidR="005A5F64" w:rsidRPr="00AF1029" w:rsidRDefault="005A5F64" w:rsidP="00386128">
            <w:pPr>
              <w:keepNext/>
              <w:spacing w:after="160" w:line="252" w:lineRule="auto"/>
              <w:rPr>
                <w:rFonts w:ascii="Arial" w:hAnsi="Arial" w:cs="Arial"/>
                <w:sz w:val="10"/>
                <w:szCs w:val="10"/>
              </w:rPr>
            </w:pPr>
            <w:r w:rsidRPr="00AF1029">
              <w:rPr>
                <w:rFonts w:ascii="Arial" w:hAnsi="Arial" w:cs="Arial"/>
                <w:sz w:val="10"/>
                <w:szCs w:val="10"/>
              </w:rPr>
              <w:t xml:space="preserve">Optional with capability </w:t>
            </w:r>
            <w:proofErr w:type="spellStart"/>
            <w:r w:rsidRPr="00AF1029">
              <w:rPr>
                <w:rFonts w:ascii="Arial" w:hAnsi="Arial" w:cs="Arial"/>
                <w:sz w:val="10"/>
                <w:szCs w:val="10"/>
              </w:rPr>
              <w:t>signaling</w:t>
            </w:r>
            <w:proofErr w:type="spellEnd"/>
          </w:p>
        </w:tc>
      </w:tr>
    </w:tbl>
    <w:p w14:paraId="1034D6DD" w14:textId="65735ED6" w:rsidR="00A36DC9" w:rsidRDefault="00A36DC9" w:rsidP="002753B9">
      <w:pPr>
        <w:rPr>
          <w:b/>
        </w:rPr>
      </w:pPr>
    </w:p>
    <w:p w14:paraId="798BDC7E" w14:textId="0CD596F9" w:rsidR="005F45B3" w:rsidRDefault="005F45B3" w:rsidP="002753B9">
      <w:pPr>
        <w:rPr>
          <w:rFonts w:eastAsiaTheme="minorEastAsia"/>
          <w:sz w:val="22"/>
          <w:szCs w:val="22"/>
          <w:lang w:eastAsia="zh-CN"/>
        </w:rPr>
      </w:pPr>
      <w:r w:rsidRPr="005F45B3">
        <w:rPr>
          <w:rFonts w:eastAsiaTheme="minorEastAsia" w:hint="eastAsia"/>
          <w:sz w:val="22"/>
          <w:szCs w:val="22"/>
          <w:lang w:eastAsia="zh-CN"/>
        </w:rPr>
        <w:t>F</w:t>
      </w:r>
      <w:r w:rsidRPr="005F45B3">
        <w:rPr>
          <w:rFonts w:eastAsiaTheme="minorEastAsia"/>
          <w:sz w:val="22"/>
          <w:szCs w:val="22"/>
          <w:lang w:eastAsia="zh-CN"/>
        </w:rPr>
        <w:t>rom</w:t>
      </w:r>
      <w:r>
        <w:rPr>
          <w:rFonts w:eastAsiaTheme="minorEastAsia"/>
          <w:sz w:val="22"/>
          <w:szCs w:val="22"/>
          <w:lang w:eastAsia="zh-CN"/>
        </w:rPr>
        <w:t xml:space="preserve"> implementation point of view, half-duplex FDD operation is </w:t>
      </w:r>
      <w:proofErr w:type="spellStart"/>
      <w:r>
        <w:rPr>
          <w:rFonts w:eastAsiaTheme="minorEastAsia"/>
          <w:sz w:val="22"/>
          <w:szCs w:val="22"/>
          <w:lang w:eastAsia="zh-CN"/>
        </w:rPr>
        <w:t>determinated</w:t>
      </w:r>
      <w:proofErr w:type="spellEnd"/>
      <w:r>
        <w:rPr>
          <w:rFonts w:eastAsiaTheme="minorEastAsia"/>
          <w:sz w:val="22"/>
          <w:szCs w:val="22"/>
          <w:lang w:eastAsia="zh-CN"/>
        </w:rPr>
        <w:t xml:space="preserve"> based on hardware. It is not a band related feature. Therefore, they type of feature 28-3 should be Per UE. </w:t>
      </w:r>
      <w:r w:rsidR="0051197A">
        <w:rPr>
          <w:rFonts w:eastAsiaTheme="minorEastAsia"/>
          <w:sz w:val="22"/>
          <w:szCs w:val="22"/>
          <w:lang w:eastAsia="zh-CN"/>
        </w:rPr>
        <w:t xml:space="preserve">Besides, this feature is FDD specific features and can be applied for FR1 only. </w:t>
      </w:r>
    </w:p>
    <w:p w14:paraId="1FB8A49E" w14:textId="77777777" w:rsidR="005F45B3" w:rsidRPr="005F45B3" w:rsidRDefault="005F45B3" w:rsidP="002753B9">
      <w:pPr>
        <w:rPr>
          <w:rFonts w:eastAsiaTheme="minorEastAsia"/>
          <w:sz w:val="22"/>
          <w:szCs w:val="22"/>
          <w:lang w:eastAsia="zh-CN"/>
        </w:rPr>
      </w:pPr>
    </w:p>
    <w:p w14:paraId="08A69417" w14:textId="0AA147AB" w:rsidR="005F45B3" w:rsidRDefault="005F45B3" w:rsidP="002753B9">
      <w:pPr>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sidR="0051197A">
        <w:rPr>
          <w:rFonts w:eastAsiaTheme="minorEastAsia"/>
          <w:b/>
          <w:i/>
          <w:sz w:val="22"/>
          <w:szCs w:val="22"/>
          <w:lang w:eastAsia="zh-CN"/>
        </w:rPr>
        <w:t>3</w:t>
      </w:r>
      <w:r w:rsidRPr="00A217CD">
        <w:rPr>
          <w:rFonts w:eastAsiaTheme="minorEastAsia"/>
          <w:b/>
          <w:i/>
          <w:sz w:val="22"/>
          <w:szCs w:val="22"/>
          <w:lang w:eastAsia="zh-CN"/>
        </w:rPr>
        <w:t>: Feature 28-</w:t>
      </w:r>
      <w:r>
        <w:rPr>
          <w:rFonts w:eastAsiaTheme="minorEastAsia"/>
          <w:b/>
          <w:i/>
          <w:sz w:val="22"/>
          <w:szCs w:val="22"/>
          <w:lang w:eastAsia="zh-CN"/>
        </w:rPr>
        <w:t>3</w:t>
      </w:r>
      <w:r w:rsidRPr="00A217CD">
        <w:rPr>
          <w:rFonts w:eastAsiaTheme="minorEastAsia"/>
          <w:b/>
          <w:i/>
          <w:sz w:val="22"/>
          <w:szCs w:val="22"/>
          <w:lang w:eastAsia="zh-CN"/>
        </w:rPr>
        <w:t xml:space="preserve"> is</w:t>
      </w:r>
      <w:r>
        <w:rPr>
          <w:rFonts w:eastAsiaTheme="minorEastAsia"/>
          <w:b/>
          <w:i/>
          <w:sz w:val="22"/>
          <w:szCs w:val="22"/>
          <w:lang w:eastAsia="zh-CN"/>
        </w:rPr>
        <w:t xml:space="preserve"> def</w:t>
      </w:r>
      <w:r w:rsidR="0051197A">
        <w:rPr>
          <w:rFonts w:eastAsiaTheme="minorEastAsia"/>
          <w:b/>
          <w:i/>
          <w:sz w:val="22"/>
          <w:szCs w:val="22"/>
          <w:lang w:eastAsia="zh-CN"/>
        </w:rPr>
        <w:t>ined per UE other than per band, and confirm FG28-3 is “FDD only” and “FR 1 only”</w:t>
      </w:r>
    </w:p>
    <w:p w14:paraId="17BFB9BB" w14:textId="77777777" w:rsidR="005F45B3" w:rsidRDefault="005F45B3" w:rsidP="002753B9">
      <w:pPr>
        <w:rPr>
          <w:b/>
          <w:spacing w:val="-2"/>
          <w:u w:val="single"/>
        </w:rPr>
      </w:pPr>
    </w:p>
    <w:p w14:paraId="04E2E82B" w14:textId="3F462222" w:rsidR="008F51CC" w:rsidRDefault="008F51CC" w:rsidP="005F45B3">
      <w:pPr>
        <w:autoSpaceDE w:val="0"/>
        <w:autoSpaceDN w:val="0"/>
        <w:spacing w:line="256" w:lineRule="auto"/>
        <w:jc w:val="both"/>
        <w:rPr>
          <w:b/>
          <w:spacing w:val="-2"/>
          <w:u w:val="single"/>
        </w:rPr>
      </w:pPr>
      <w:r>
        <w:rPr>
          <w:b/>
          <w:spacing w:val="-2"/>
          <w:u w:val="single"/>
        </w:rPr>
        <w:lastRenderedPageBreak/>
        <w:t xml:space="preserve">Feature 28-5: </w:t>
      </w:r>
      <w:r w:rsidRPr="005F45B3">
        <w:rPr>
          <w:b/>
          <w:spacing w:val="-2"/>
          <w:u w:val="single"/>
        </w:rPr>
        <w:t xml:space="preserve">UL 256QAM support for </w:t>
      </w:r>
      <w:proofErr w:type="spellStart"/>
      <w:r w:rsidRPr="005F45B3">
        <w:rPr>
          <w:b/>
          <w:spacing w:val="-2"/>
          <w:u w:val="single"/>
        </w:rPr>
        <w:t>RedCap</w:t>
      </w:r>
      <w:proofErr w:type="spellEnd"/>
      <w:r w:rsidRPr="005F45B3">
        <w:rPr>
          <w:b/>
          <w:spacing w:val="-2"/>
          <w:u w:val="single"/>
        </w:rPr>
        <w:t xml:space="preserve"> UE</w:t>
      </w:r>
    </w:p>
    <w:p w14:paraId="32B2B6FD" w14:textId="41150B55" w:rsidR="00DA758F" w:rsidRDefault="0051197A" w:rsidP="0051197A">
      <w:pPr>
        <w:pStyle w:val="maintext"/>
        <w:spacing w:before="180"/>
        <w:ind w:firstLineChars="0" w:firstLine="0"/>
        <w:rPr>
          <w:rFonts w:eastAsiaTheme="minorEastAsia"/>
          <w:sz w:val="22"/>
          <w:szCs w:val="22"/>
          <w:lang w:eastAsia="zh-CN"/>
        </w:rPr>
      </w:pPr>
      <w:r>
        <w:rPr>
          <w:sz w:val="22"/>
          <w:szCs w:val="22"/>
        </w:rPr>
        <w:t xml:space="preserve">FG 28-4 DL 256QAM support for </w:t>
      </w:r>
      <w:proofErr w:type="spellStart"/>
      <w:r>
        <w:rPr>
          <w:sz w:val="22"/>
          <w:szCs w:val="22"/>
        </w:rPr>
        <w:t>RedCap</w:t>
      </w:r>
      <w:proofErr w:type="spellEnd"/>
      <w:r>
        <w:rPr>
          <w:sz w:val="22"/>
          <w:szCs w:val="22"/>
        </w:rPr>
        <w:t xml:space="preserve"> UE was agreed to be removed and combined into </w:t>
      </w:r>
      <w:r w:rsidRPr="00AF1029">
        <w:rPr>
          <w:sz w:val="22"/>
          <w:lang w:eastAsia="x-none"/>
        </w:rPr>
        <w:t>FG1-4</w:t>
      </w:r>
      <w:r>
        <w:rPr>
          <w:sz w:val="22"/>
          <w:lang w:eastAsia="x-none"/>
        </w:rPr>
        <w:t xml:space="preserve">. We think same principle can be reused for UL 256QAM. </w:t>
      </w:r>
      <w:proofErr w:type="spellStart"/>
      <w:r>
        <w:rPr>
          <w:sz w:val="22"/>
          <w:lang w:eastAsia="x-none"/>
        </w:rPr>
        <w:t>Moever</w:t>
      </w:r>
      <w:proofErr w:type="spellEnd"/>
      <w:r>
        <w:rPr>
          <w:sz w:val="22"/>
          <w:lang w:eastAsia="x-none"/>
        </w:rPr>
        <w:t xml:space="preserve">, </w:t>
      </w:r>
      <w:r w:rsidR="00DA758F">
        <w:rPr>
          <w:rFonts w:eastAsiaTheme="minorEastAsia"/>
          <w:sz w:val="22"/>
          <w:szCs w:val="22"/>
          <w:lang w:eastAsia="zh-CN"/>
        </w:rPr>
        <w:t xml:space="preserve">there is no change compared with NR UE. Therefore, we suggest to remove this feature 28-5 from the </w:t>
      </w:r>
      <w:proofErr w:type="spellStart"/>
      <w:r w:rsidR="00DA758F">
        <w:rPr>
          <w:rFonts w:eastAsiaTheme="minorEastAsia"/>
          <w:sz w:val="22"/>
          <w:szCs w:val="22"/>
          <w:lang w:eastAsia="zh-CN"/>
        </w:rPr>
        <w:t>RedCap</w:t>
      </w:r>
      <w:proofErr w:type="spellEnd"/>
      <w:r w:rsidR="00DA758F">
        <w:rPr>
          <w:rFonts w:eastAsiaTheme="minorEastAsia"/>
          <w:sz w:val="22"/>
          <w:szCs w:val="22"/>
          <w:lang w:eastAsia="zh-CN"/>
        </w:rPr>
        <w:t xml:space="preserve"> feature list. </w:t>
      </w:r>
    </w:p>
    <w:p w14:paraId="4955953A" w14:textId="1714A8C0" w:rsidR="008F51CC" w:rsidRPr="005F45B3" w:rsidRDefault="005F45B3" w:rsidP="005F45B3">
      <w:pPr>
        <w:spacing w:before="240"/>
      </w:pPr>
      <w:r w:rsidRPr="005F45B3">
        <w:rPr>
          <w:rFonts w:eastAsiaTheme="minorEastAsia"/>
          <w:sz w:val="22"/>
          <w:szCs w:val="22"/>
          <w:lang w:eastAsia="zh-CN"/>
        </w:rPr>
        <w:t xml:space="preserve"> </w:t>
      </w:r>
      <w:r w:rsidR="00DA758F" w:rsidRPr="00A217CD">
        <w:rPr>
          <w:rFonts w:eastAsiaTheme="minorEastAsia" w:hint="eastAsia"/>
          <w:b/>
          <w:i/>
          <w:sz w:val="22"/>
          <w:szCs w:val="22"/>
          <w:lang w:eastAsia="zh-CN"/>
        </w:rPr>
        <w:t>P</w:t>
      </w:r>
      <w:r w:rsidR="00DA758F" w:rsidRPr="00A217CD">
        <w:rPr>
          <w:rFonts w:eastAsiaTheme="minorEastAsia"/>
          <w:b/>
          <w:i/>
          <w:sz w:val="22"/>
          <w:szCs w:val="22"/>
          <w:lang w:eastAsia="zh-CN"/>
        </w:rPr>
        <w:t>roposal #</w:t>
      </w:r>
      <w:r w:rsidR="0051197A">
        <w:rPr>
          <w:rFonts w:eastAsiaTheme="minorEastAsia"/>
          <w:b/>
          <w:i/>
          <w:sz w:val="22"/>
          <w:szCs w:val="22"/>
          <w:lang w:eastAsia="zh-CN"/>
        </w:rPr>
        <w:t>4</w:t>
      </w:r>
      <w:r w:rsidR="00DA758F">
        <w:rPr>
          <w:rFonts w:eastAsiaTheme="minorEastAsia"/>
          <w:b/>
          <w:i/>
          <w:sz w:val="22"/>
          <w:szCs w:val="22"/>
          <w:lang w:eastAsia="zh-CN"/>
        </w:rPr>
        <w:t xml:space="preserve">: Remove Feature 28-5 from </w:t>
      </w:r>
      <w:proofErr w:type="spellStart"/>
      <w:r w:rsidR="00DA758F">
        <w:rPr>
          <w:rFonts w:eastAsiaTheme="minorEastAsia"/>
          <w:b/>
          <w:i/>
          <w:sz w:val="22"/>
          <w:szCs w:val="22"/>
          <w:lang w:eastAsia="zh-CN"/>
        </w:rPr>
        <w:t>RedCap</w:t>
      </w:r>
      <w:proofErr w:type="spellEnd"/>
      <w:r w:rsidR="00DA758F">
        <w:rPr>
          <w:rFonts w:eastAsiaTheme="minorEastAsia"/>
          <w:b/>
          <w:i/>
          <w:sz w:val="22"/>
          <w:szCs w:val="22"/>
          <w:lang w:eastAsia="zh-CN"/>
        </w:rPr>
        <w:t xml:space="preserve"> Feature list with the assumption that this capability can be shared with NR UE. </w:t>
      </w:r>
    </w:p>
    <w:p w14:paraId="148B9165" w14:textId="77777777" w:rsidR="008F51CC" w:rsidRPr="00A36DC9" w:rsidRDefault="008F51CC" w:rsidP="002753B9">
      <w:pPr>
        <w:rPr>
          <w:b/>
        </w:rPr>
      </w:pPr>
    </w:p>
    <w:p w14:paraId="49D99C06" w14:textId="09B960A8" w:rsidR="00AD2CA5" w:rsidRDefault="00AD2CA5" w:rsidP="00AD2CA5">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AD2CA5">
        <w:rPr>
          <w:rFonts w:ascii="Arial" w:eastAsia="Batang" w:hAnsi="Arial"/>
          <w:sz w:val="32"/>
          <w:szCs w:val="32"/>
          <w:lang w:val="en-US" w:eastAsia="ko-KR"/>
        </w:rPr>
        <w:t xml:space="preserve">Rel-15/16 features not applicable for </w:t>
      </w:r>
      <w:proofErr w:type="spellStart"/>
      <w:r w:rsidRPr="00AD2CA5">
        <w:rPr>
          <w:rFonts w:ascii="Arial" w:eastAsia="Batang" w:hAnsi="Arial"/>
          <w:sz w:val="32"/>
          <w:szCs w:val="32"/>
          <w:lang w:val="en-US" w:eastAsia="ko-KR"/>
        </w:rPr>
        <w:t>RedCap</w:t>
      </w:r>
      <w:proofErr w:type="spellEnd"/>
      <w:r w:rsidRPr="00AD2CA5">
        <w:rPr>
          <w:rFonts w:ascii="Arial" w:eastAsia="Batang" w:hAnsi="Arial"/>
          <w:sz w:val="32"/>
          <w:szCs w:val="32"/>
          <w:lang w:val="en-US" w:eastAsia="ko-KR"/>
        </w:rPr>
        <w:t xml:space="preserve"> UEs</w:t>
      </w:r>
    </w:p>
    <w:p w14:paraId="27BDD3D7" w14:textId="3E14D7F7" w:rsidR="00AD2CA5" w:rsidRDefault="00386128" w:rsidP="00386128">
      <w:pPr>
        <w:pStyle w:val="3GPPNormalText"/>
        <w:ind w:left="0" w:firstLine="0"/>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were some discussion whether some features is not applicable or shall not be </w:t>
      </w:r>
      <w:r>
        <w:t>m</w:t>
      </w:r>
      <w:r w:rsidRPr="000E3724">
        <w:t>andatory</w:t>
      </w:r>
      <w:r>
        <w:rPr>
          <w:rFonts w:eastAsiaTheme="minorEastAsia"/>
          <w:lang w:val="en-US" w:eastAsia="zh-CN"/>
        </w:rPr>
        <w:t>. Some detailed discussion are provided:</w:t>
      </w:r>
    </w:p>
    <w:p w14:paraId="4DB10A18" w14:textId="47E0C520" w:rsidR="00386128" w:rsidRPr="00386128" w:rsidRDefault="00386128" w:rsidP="00386128">
      <w:pPr>
        <w:pStyle w:val="3GPPNormalText"/>
        <w:ind w:left="0" w:firstLine="0"/>
        <w:jc w:val="left"/>
        <w:rPr>
          <w:rFonts w:eastAsiaTheme="minorEastAsia"/>
          <w:b/>
          <w:u w:val="single"/>
          <w:lang w:val="en-US" w:eastAsia="zh-CN"/>
        </w:rPr>
      </w:pPr>
      <w:r w:rsidRPr="00386128">
        <w:rPr>
          <w:rFonts w:eastAsiaTheme="minorEastAsia"/>
          <w:b/>
          <w:u w:val="single"/>
          <w:lang w:val="en-US" w:eastAsia="zh-CN"/>
        </w:rPr>
        <w:t>FG 1-</w:t>
      </w:r>
      <w:r>
        <w:rPr>
          <w:rFonts w:eastAsiaTheme="minorEastAsia"/>
          <w:b/>
          <w:u w:val="single"/>
          <w:lang w:val="en-US" w:eastAsia="zh-CN"/>
        </w:rPr>
        <w:t>7</w:t>
      </w:r>
      <w:r w:rsidRPr="00386128">
        <w:rPr>
          <w:rFonts w:eastAsiaTheme="minorEastAsia"/>
          <w:b/>
          <w:u w:val="single"/>
          <w:lang w:val="en-US" w:eastAsia="zh-CN"/>
        </w:rPr>
        <w:t xml:space="preserve"> CSI-RS based RLM</w:t>
      </w:r>
    </w:p>
    <w:p w14:paraId="6708EC27" w14:textId="16C4E12B" w:rsidR="00386128" w:rsidRDefault="00386128" w:rsidP="00386128">
      <w:pPr>
        <w:pStyle w:val="3GPPNormalText"/>
        <w:ind w:left="0" w:firstLine="0"/>
        <w:jc w:val="left"/>
        <w:rPr>
          <w:rFonts w:eastAsiaTheme="minorEastAsia"/>
          <w:lang w:val="en-US" w:eastAsia="zh-CN"/>
        </w:rPr>
      </w:pPr>
      <w:r>
        <w:rPr>
          <w:rFonts w:eastAsiaTheme="minorEastAsia"/>
          <w:lang w:val="en-US" w:eastAsia="zh-CN"/>
        </w:rPr>
        <w:t>This CSI-RS based RLM may be related to the ongoing discussion in AI 8.1.1.1. On the other hand, even NCD-SSB is agreed to be configured in DL BWP</w:t>
      </w:r>
      <w:proofErr w:type="gramStart"/>
      <w:r>
        <w:rPr>
          <w:rFonts w:eastAsiaTheme="minorEastAsia"/>
          <w:lang w:val="en-US" w:eastAsia="zh-CN"/>
        </w:rPr>
        <w:t>,  this</w:t>
      </w:r>
      <w:proofErr w:type="gramEnd"/>
      <w:r>
        <w:rPr>
          <w:rFonts w:eastAsiaTheme="minorEastAsia"/>
          <w:lang w:val="en-US" w:eastAsia="zh-CN"/>
        </w:rPr>
        <w:t xml:space="preserve"> feature may still be helpful, for example, CSI-RS can have larger BW than SSB, which can have better </w:t>
      </w:r>
      <w:proofErr w:type="spellStart"/>
      <w:r>
        <w:rPr>
          <w:rFonts w:eastAsiaTheme="minorEastAsia"/>
          <w:lang w:val="en-US" w:eastAsia="zh-CN"/>
        </w:rPr>
        <w:t>performace</w:t>
      </w:r>
      <w:proofErr w:type="spellEnd"/>
      <w:r>
        <w:rPr>
          <w:rFonts w:eastAsiaTheme="minorEastAsia"/>
          <w:lang w:val="en-US" w:eastAsia="zh-CN"/>
        </w:rPr>
        <w:t>. Therefore, we think this FG 1-7 shall be kept as</w:t>
      </w:r>
      <w:r w:rsidRPr="00386128">
        <w:rPr>
          <w:rFonts w:eastAsiaTheme="minorEastAsia"/>
          <w:lang w:val="en-US" w:eastAsia="zh-CN"/>
        </w:rPr>
        <w:t xml:space="preserve"> </w:t>
      </w:r>
      <w:proofErr w:type="spellStart"/>
      <w:r>
        <w:rPr>
          <w:rFonts w:eastAsiaTheme="minorEastAsia"/>
          <w:lang w:val="en-US" w:eastAsia="zh-CN"/>
        </w:rPr>
        <w:t>unchange</w:t>
      </w:r>
      <w:proofErr w:type="spellEnd"/>
      <w:r>
        <w:rPr>
          <w:rFonts w:eastAsiaTheme="minorEastAsia"/>
          <w:lang w:val="en-US" w:eastAsia="zh-CN"/>
        </w:rPr>
        <w:t>.</w:t>
      </w:r>
    </w:p>
    <w:p w14:paraId="10D61910" w14:textId="56A1921C" w:rsidR="00386128" w:rsidRPr="00386128" w:rsidRDefault="00386128" w:rsidP="00386128">
      <w:pPr>
        <w:pStyle w:val="3GPPNormalText"/>
        <w:ind w:left="0" w:firstLine="0"/>
        <w:jc w:val="left"/>
        <w:rPr>
          <w:rFonts w:eastAsiaTheme="minorEastAsia"/>
          <w:b/>
          <w:u w:val="single"/>
          <w:lang w:val="en-US" w:eastAsia="zh-CN"/>
        </w:rPr>
      </w:pPr>
      <w:r>
        <w:rPr>
          <w:rFonts w:eastAsiaTheme="minorEastAsia"/>
          <w:b/>
          <w:u w:val="single"/>
          <w:lang w:val="en-US" w:eastAsia="zh-CN"/>
        </w:rPr>
        <w:t xml:space="preserve">FG </w:t>
      </w:r>
      <w:r w:rsidRPr="00386128">
        <w:rPr>
          <w:rFonts w:eastAsiaTheme="minorEastAsia"/>
          <w:b/>
          <w:u w:val="single"/>
          <w:lang w:val="en-US" w:eastAsia="zh-CN"/>
        </w:rPr>
        <w:t xml:space="preserve">2-4a </w:t>
      </w:r>
      <w:r w:rsidRPr="00386128">
        <w:rPr>
          <w:b/>
          <w:u w:val="single"/>
        </w:rPr>
        <w:t>Additional active TCI state for PDCCH</w:t>
      </w:r>
    </w:p>
    <w:p w14:paraId="6C4D3609" w14:textId="1E9ADCA8" w:rsidR="00386128" w:rsidRDefault="00386128" w:rsidP="00386128">
      <w:pPr>
        <w:pStyle w:val="3GPPNormalText"/>
        <w:ind w:left="0" w:firstLine="0"/>
        <w:jc w:val="left"/>
        <w:rPr>
          <w:rFonts w:eastAsiaTheme="minorEastAsia"/>
          <w:lang w:val="en-US" w:eastAsia="zh-CN"/>
        </w:rPr>
      </w:pPr>
      <w:r>
        <w:rPr>
          <w:rFonts w:eastAsiaTheme="minorEastAsia" w:hint="eastAsia"/>
          <w:lang w:val="en-US" w:eastAsia="zh-CN"/>
        </w:rPr>
        <w:t xml:space="preserve">This is a </w:t>
      </w:r>
      <w:r>
        <w:t>m</w:t>
      </w:r>
      <w:r w:rsidRPr="000E3724">
        <w:t xml:space="preserve">andatory </w:t>
      </w:r>
      <w:r>
        <w:rPr>
          <w:rFonts w:eastAsiaTheme="minorEastAsia" w:hint="eastAsia"/>
          <w:lang w:val="en-US" w:eastAsia="zh-CN"/>
        </w:rPr>
        <w:t xml:space="preserve">feature </w:t>
      </w:r>
      <w:r>
        <w:rPr>
          <w:rFonts w:eastAsiaTheme="minorEastAsia"/>
          <w:lang w:val="en-US" w:eastAsia="zh-CN"/>
        </w:rPr>
        <w:t xml:space="preserve">for Rel-15 UE. And this feature is benefit to ensure the performance of PDCCH. Relaxing TCI state for PDCCH is not part of the scope of </w:t>
      </w:r>
      <w:proofErr w:type="spellStart"/>
      <w:r>
        <w:rPr>
          <w:rFonts w:eastAsiaTheme="minorEastAsia"/>
          <w:lang w:val="en-US" w:eastAsia="zh-CN"/>
        </w:rPr>
        <w:t>RedCap</w:t>
      </w:r>
      <w:proofErr w:type="spellEnd"/>
      <w:r>
        <w:rPr>
          <w:rFonts w:eastAsiaTheme="minorEastAsia"/>
          <w:lang w:val="en-US" w:eastAsia="zh-CN"/>
        </w:rPr>
        <w:t xml:space="preserve"> UE. Therefore, it shall be kept as </w:t>
      </w:r>
      <w:proofErr w:type="spellStart"/>
      <w:r>
        <w:rPr>
          <w:rFonts w:eastAsiaTheme="minorEastAsia"/>
          <w:lang w:val="en-US" w:eastAsia="zh-CN"/>
        </w:rPr>
        <w:t>unchange</w:t>
      </w:r>
      <w:proofErr w:type="spellEnd"/>
      <w:r>
        <w:rPr>
          <w:rFonts w:eastAsiaTheme="minorEastAsia"/>
          <w:lang w:val="en-US" w:eastAsia="zh-CN"/>
        </w:rPr>
        <w:t>.</w:t>
      </w:r>
    </w:p>
    <w:p w14:paraId="5AED40CE" w14:textId="77777777" w:rsidR="00386128" w:rsidRPr="00386128" w:rsidRDefault="00386128" w:rsidP="00386128">
      <w:pPr>
        <w:pStyle w:val="3GPPNormalText"/>
        <w:ind w:left="0" w:firstLine="0"/>
        <w:jc w:val="left"/>
        <w:rPr>
          <w:rFonts w:eastAsiaTheme="minorEastAsia"/>
          <w:b/>
          <w:u w:val="single"/>
          <w:lang w:val="en-US" w:eastAsia="zh-CN"/>
        </w:rPr>
      </w:pPr>
      <w:r w:rsidRPr="00386128">
        <w:rPr>
          <w:b/>
          <w:u w:val="single"/>
        </w:rPr>
        <w:t xml:space="preserve">FG 2-55 SRS </w:t>
      </w:r>
      <w:proofErr w:type="spellStart"/>
      <w:r w:rsidRPr="00386128">
        <w:rPr>
          <w:b/>
          <w:u w:val="single"/>
        </w:rPr>
        <w:t>Tx</w:t>
      </w:r>
      <w:proofErr w:type="spellEnd"/>
      <w:r w:rsidRPr="00386128">
        <w:rPr>
          <w:b/>
          <w:u w:val="single"/>
        </w:rPr>
        <w:t xml:space="preserve"> switch</w:t>
      </w:r>
    </w:p>
    <w:p w14:paraId="47524ED1" w14:textId="65FA3537" w:rsidR="00386128" w:rsidRDefault="00386128" w:rsidP="00386128">
      <w:pPr>
        <w:pStyle w:val="3GPPNormalText"/>
        <w:ind w:left="0" w:firstLine="0"/>
        <w:jc w:val="left"/>
        <w:rPr>
          <w:rFonts w:eastAsiaTheme="minorEastAsia"/>
          <w:lang w:val="en-US" w:eastAsia="zh-CN"/>
        </w:rPr>
      </w:pPr>
      <w:r>
        <w:rPr>
          <w:rFonts w:eastAsiaTheme="minorEastAsia" w:hint="eastAsia"/>
          <w:lang w:val="en-US" w:eastAsia="zh-CN"/>
        </w:rPr>
        <w:t xml:space="preserve">Similarly, this feature is related to </w:t>
      </w:r>
      <w:r>
        <w:rPr>
          <w:rFonts w:eastAsiaTheme="minorEastAsia"/>
          <w:lang w:val="en-US" w:eastAsia="zh-CN"/>
        </w:rPr>
        <w:t>SRS</w:t>
      </w:r>
      <w:r>
        <w:rPr>
          <w:rFonts w:eastAsiaTheme="minorEastAsia" w:hint="eastAsia"/>
          <w:lang w:val="en-US" w:eastAsia="zh-CN"/>
        </w:rPr>
        <w:t xml:space="preserve"> </w:t>
      </w:r>
      <w:proofErr w:type="spellStart"/>
      <w:r>
        <w:rPr>
          <w:rFonts w:eastAsiaTheme="minorEastAsia" w:hint="eastAsia"/>
          <w:lang w:val="en-US" w:eastAsia="zh-CN"/>
        </w:rPr>
        <w:t>performace</w:t>
      </w:r>
      <w:proofErr w:type="spellEnd"/>
      <w:r>
        <w:rPr>
          <w:rFonts w:eastAsiaTheme="minorEastAsia" w:hint="eastAsia"/>
          <w:lang w:val="en-US" w:eastAsia="zh-CN"/>
        </w:rPr>
        <w:t xml:space="preserve"> and it is </w:t>
      </w:r>
      <w:r>
        <w:rPr>
          <w:rFonts w:eastAsiaTheme="minorEastAsia"/>
          <w:lang w:val="en-US" w:eastAsia="zh-CN"/>
        </w:rPr>
        <w:t>not part of the scope to relax. Therefore, it shall be kept as unchanged.</w:t>
      </w:r>
    </w:p>
    <w:p w14:paraId="28D6E9F2" w14:textId="299E80E1" w:rsidR="00386128" w:rsidRPr="00386128" w:rsidRDefault="00386128" w:rsidP="00386128">
      <w:pPr>
        <w:pStyle w:val="3GPPNormalText"/>
        <w:ind w:left="0" w:firstLine="0"/>
        <w:jc w:val="left"/>
        <w:rPr>
          <w:rFonts w:eastAsiaTheme="minorEastAsia"/>
          <w:b/>
          <w:u w:val="single"/>
          <w:lang w:val="en-US" w:eastAsia="zh-CN"/>
        </w:rPr>
      </w:pPr>
      <w:r w:rsidRPr="00386128">
        <w:rPr>
          <w:rFonts w:eastAsiaTheme="minorEastAsia"/>
          <w:b/>
          <w:u w:val="single"/>
          <w:lang w:val="en-US" w:eastAsia="zh-CN"/>
        </w:rPr>
        <w:t>FG 2-61</w:t>
      </w:r>
      <w:r>
        <w:rPr>
          <w:rFonts w:eastAsiaTheme="minorEastAsia"/>
          <w:b/>
          <w:u w:val="single"/>
          <w:lang w:val="en-US" w:eastAsia="zh-CN"/>
        </w:rPr>
        <w:t xml:space="preserve"> </w:t>
      </w:r>
      <w:r w:rsidRPr="00386128">
        <w:rPr>
          <w:rFonts w:eastAsiaTheme="minorEastAsia"/>
          <w:b/>
          <w:u w:val="single"/>
          <w:lang w:val="en-US" w:eastAsia="zh-CN"/>
        </w:rPr>
        <w:t>Additional act</w:t>
      </w:r>
      <w:r>
        <w:rPr>
          <w:rFonts w:eastAsiaTheme="minorEastAsia"/>
          <w:b/>
          <w:u w:val="single"/>
          <w:lang w:val="en-US" w:eastAsia="zh-CN"/>
        </w:rPr>
        <w:t>ive spatial relation for PUCCH</w:t>
      </w:r>
    </w:p>
    <w:p w14:paraId="3F25E257" w14:textId="08B47EF3" w:rsidR="00386128" w:rsidRDefault="00386128" w:rsidP="00386128">
      <w:pPr>
        <w:pStyle w:val="3GPPNormalText"/>
        <w:ind w:left="0" w:firstLine="0"/>
        <w:jc w:val="left"/>
        <w:rPr>
          <w:rFonts w:eastAsiaTheme="minorEastAsia"/>
          <w:lang w:val="en-US" w:eastAsia="zh-CN"/>
        </w:rPr>
      </w:pPr>
      <w:r>
        <w:rPr>
          <w:rFonts w:eastAsiaTheme="minorEastAsia" w:hint="eastAsia"/>
          <w:lang w:val="en-US" w:eastAsia="zh-CN"/>
        </w:rPr>
        <w:t xml:space="preserve">Similarly, this feature is related to PUCCH </w:t>
      </w:r>
      <w:proofErr w:type="spellStart"/>
      <w:r>
        <w:rPr>
          <w:rFonts w:eastAsiaTheme="minorEastAsia" w:hint="eastAsia"/>
          <w:lang w:val="en-US" w:eastAsia="zh-CN"/>
        </w:rPr>
        <w:t>performace</w:t>
      </w:r>
      <w:proofErr w:type="spellEnd"/>
      <w:r>
        <w:rPr>
          <w:rFonts w:eastAsiaTheme="minorEastAsia" w:hint="eastAsia"/>
          <w:lang w:val="en-US" w:eastAsia="zh-CN"/>
        </w:rPr>
        <w:t xml:space="preserve"> and it is </w:t>
      </w:r>
      <w:r>
        <w:rPr>
          <w:rFonts w:eastAsiaTheme="minorEastAsia"/>
          <w:lang w:val="en-US" w:eastAsia="zh-CN"/>
        </w:rPr>
        <w:t>not part of the scope to relax. Therefore, it shall be kept as unchanged.</w:t>
      </w:r>
    </w:p>
    <w:p w14:paraId="41472D62" w14:textId="1B7CD6CC" w:rsidR="00386128" w:rsidRDefault="00386128" w:rsidP="00386128">
      <w:pPr>
        <w:pStyle w:val="3GPPNormalText"/>
        <w:ind w:left="0" w:firstLine="0"/>
        <w:jc w:val="left"/>
        <w:rPr>
          <w:rFonts w:eastAsiaTheme="minorEastAsia"/>
          <w:b/>
          <w:i/>
          <w:szCs w:val="22"/>
          <w:lang w:eastAsia="zh-CN"/>
        </w:rPr>
      </w:pPr>
      <w:r w:rsidRPr="00A217CD">
        <w:rPr>
          <w:rFonts w:eastAsiaTheme="minorEastAsia" w:hint="eastAsia"/>
          <w:b/>
          <w:i/>
          <w:szCs w:val="22"/>
          <w:lang w:eastAsia="zh-CN"/>
        </w:rPr>
        <w:t>P</w:t>
      </w:r>
      <w:r w:rsidRPr="00A217CD">
        <w:rPr>
          <w:rFonts w:eastAsiaTheme="minorEastAsia"/>
          <w:b/>
          <w:i/>
          <w:szCs w:val="22"/>
          <w:lang w:eastAsia="zh-CN"/>
        </w:rPr>
        <w:t>roposal #</w:t>
      </w:r>
      <w:r>
        <w:rPr>
          <w:rFonts w:eastAsiaTheme="minorEastAsia"/>
          <w:b/>
          <w:i/>
          <w:szCs w:val="22"/>
          <w:lang w:eastAsia="zh-CN"/>
        </w:rPr>
        <w:t>5: Keep FG 1-7, FG 2-4a, FG 2-44, FG 2-61 as</w:t>
      </w:r>
      <w:r w:rsidR="00BC660C">
        <w:rPr>
          <w:rFonts w:eastAsiaTheme="minorEastAsia"/>
          <w:b/>
          <w:i/>
          <w:szCs w:val="22"/>
          <w:lang w:eastAsia="zh-CN"/>
        </w:rPr>
        <w:t xml:space="preserve"> in Rel-15/16</w:t>
      </w:r>
      <w:r>
        <w:rPr>
          <w:rFonts w:eastAsiaTheme="minorEastAsia"/>
          <w:b/>
          <w:i/>
          <w:szCs w:val="22"/>
          <w:lang w:eastAsia="zh-CN"/>
        </w:rPr>
        <w:t xml:space="preserve">. </w:t>
      </w:r>
    </w:p>
    <w:p w14:paraId="40EE4F7D" w14:textId="45D62B1F" w:rsidR="00BC660C" w:rsidRPr="00BC660C" w:rsidRDefault="00BC660C" w:rsidP="00386128">
      <w:pPr>
        <w:pStyle w:val="3GPPNormalText"/>
        <w:ind w:left="0" w:firstLine="0"/>
        <w:jc w:val="left"/>
        <w:rPr>
          <w:rFonts w:eastAsiaTheme="minorEastAsia"/>
          <w:lang w:val="en-US" w:eastAsia="zh-CN"/>
        </w:rPr>
      </w:pPr>
      <w:r>
        <w:rPr>
          <w:rFonts w:eastAsiaTheme="minorEastAsia" w:hint="eastAsia"/>
          <w:lang w:val="en-US" w:eastAsia="zh-CN"/>
        </w:rPr>
        <w:t xml:space="preserve">For other optional </w:t>
      </w:r>
      <w:r>
        <w:rPr>
          <w:rFonts w:eastAsiaTheme="minorEastAsia"/>
          <w:lang w:val="en-US" w:eastAsia="zh-CN"/>
        </w:rPr>
        <w:t>feature</w:t>
      </w:r>
      <w:r>
        <w:rPr>
          <w:rFonts w:eastAsiaTheme="minorEastAsia" w:hint="eastAsia"/>
          <w:lang w:val="en-US" w:eastAsia="zh-CN"/>
        </w:rPr>
        <w:t>,</w:t>
      </w:r>
      <w:r>
        <w:rPr>
          <w:rFonts w:eastAsiaTheme="minorEastAsia"/>
          <w:lang w:val="en-US" w:eastAsia="zh-CN"/>
        </w:rPr>
        <w:t xml:space="preserve"> we there is no need to </w:t>
      </w:r>
      <w:proofErr w:type="spellStart"/>
      <w:r>
        <w:rPr>
          <w:rFonts w:eastAsiaTheme="minorEastAsia"/>
          <w:lang w:val="en-US" w:eastAsia="zh-CN"/>
        </w:rPr>
        <w:t>forbinden</w:t>
      </w:r>
      <w:proofErr w:type="spellEnd"/>
      <w:r>
        <w:rPr>
          <w:rFonts w:eastAsiaTheme="minorEastAsia"/>
          <w:lang w:val="en-US" w:eastAsia="zh-CN"/>
        </w:rPr>
        <w:t xml:space="preserve"> for </w:t>
      </w:r>
      <w:proofErr w:type="spellStart"/>
      <w:r>
        <w:rPr>
          <w:rFonts w:eastAsiaTheme="minorEastAsia"/>
          <w:lang w:val="en-US" w:eastAsia="zh-CN"/>
        </w:rPr>
        <w:t>RedCap</w:t>
      </w:r>
      <w:proofErr w:type="spellEnd"/>
      <w:r>
        <w:rPr>
          <w:rFonts w:eastAsiaTheme="minorEastAsia"/>
          <w:lang w:val="en-US" w:eastAsia="zh-CN"/>
        </w:rPr>
        <w:t xml:space="preserve"> UEs to support some of them. In general, it can be chosen based on the market requirement. </w:t>
      </w:r>
    </w:p>
    <w:p w14:paraId="5B4401ED" w14:textId="2AC01F12" w:rsidR="005F69F7" w:rsidRDefault="000E6BD5"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Conclusions</w:t>
      </w:r>
    </w:p>
    <w:p w14:paraId="0AF4D4FA" w14:textId="218ADFEF" w:rsidR="000D479D" w:rsidRPr="000D479D" w:rsidRDefault="000D479D" w:rsidP="000D479D">
      <w:pPr>
        <w:spacing w:after="120"/>
        <w:ind w:firstLine="360"/>
        <w:jc w:val="both"/>
        <w:rPr>
          <w:rFonts w:eastAsia="Malgun Gothic" w:cs="Batang"/>
          <w:sz w:val="22"/>
          <w:szCs w:val="22"/>
          <w:lang w:val="en-US" w:eastAsia="en-US"/>
        </w:rPr>
      </w:pPr>
      <w:r w:rsidRPr="000D479D">
        <w:rPr>
          <w:rFonts w:eastAsia="Malgun Gothic" w:cs="Batang"/>
          <w:sz w:val="22"/>
          <w:szCs w:val="22"/>
          <w:lang w:val="en-US" w:eastAsia="en-US"/>
        </w:rPr>
        <w:t xml:space="preserve">This contribution discusses </w:t>
      </w:r>
      <w:r w:rsidRPr="000D479D">
        <w:rPr>
          <w:rFonts w:eastAsia="Malgun Gothic" w:cs="Batang" w:hint="eastAsia"/>
          <w:sz w:val="22"/>
          <w:szCs w:val="22"/>
          <w:lang w:val="en-US" w:eastAsia="en-US"/>
        </w:rPr>
        <w:t xml:space="preserve">on </w:t>
      </w:r>
      <w:r>
        <w:rPr>
          <w:rFonts w:eastAsia="Malgun Gothic" w:cs="Batang"/>
          <w:sz w:val="22"/>
          <w:szCs w:val="22"/>
          <w:lang w:val="en-US" w:eastAsia="en-US"/>
        </w:rPr>
        <w:t xml:space="preserve">UE features for </w:t>
      </w:r>
      <w:r w:rsidR="00DA758F">
        <w:rPr>
          <w:rFonts w:eastAsia="Malgun Gothic" w:cs="Batang"/>
          <w:sz w:val="22"/>
          <w:szCs w:val="22"/>
          <w:lang w:val="en-US" w:eastAsia="en-US"/>
        </w:rPr>
        <w:t>Redcap</w:t>
      </w:r>
      <w:r w:rsidR="00BF0CD1">
        <w:rPr>
          <w:rFonts w:eastAsia="Malgun Gothic" w:cs="Batang"/>
          <w:sz w:val="22"/>
          <w:szCs w:val="22"/>
          <w:lang w:val="en-US" w:eastAsia="en-US"/>
        </w:rPr>
        <w:t xml:space="preserve"> </w:t>
      </w:r>
      <w:r w:rsidRPr="000D479D">
        <w:rPr>
          <w:rFonts w:eastAsia="Malgun Gothic" w:cs="Batang"/>
          <w:sz w:val="22"/>
          <w:szCs w:val="22"/>
          <w:lang w:val="en-US" w:eastAsia="en-US"/>
        </w:rPr>
        <w:t>and proposes the following</w:t>
      </w:r>
      <w:r w:rsidRPr="000D479D">
        <w:rPr>
          <w:rFonts w:eastAsia="Malgun Gothic" w:cs="Batang" w:hint="eastAsia"/>
          <w:sz w:val="22"/>
          <w:szCs w:val="22"/>
          <w:lang w:val="en-US" w:eastAsia="en-US"/>
        </w:rPr>
        <w:t>s</w:t>
      </w:r>
      <w:r w:rsidRPr="000D479D">
        <w:rPr>
          <w:rFonts w:eastAsia="Malgun Gothic" w:cs="Batang"/>
          <w:sz w:val="22"/>
          <w:szCs w:val="22"/>
          <w:lang w:val="en-US" w:eastAsia="en-US"/>
        </w:rPr>
        <w:t xml:space="preserve"> depending on the discussion:</w:t>
      </w:r>
    </w:p>
    <w:p w14:paraId="44CAF774" w14:textId="77777777" w:rsidR="00BC660C" w:rsidRDefault="00BC660C" w:rsidP="00BC660C">
      <w:pPr>
        <w:pStyle w:val="maintext"/>
        <w:spacing w:line="276" w:lineRule="auto"/>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w:t>
      </w:r>
      <w:proofErr w:type="spellStart"/>
      <w:r>
        <w:rPr>
          <w:rFonts w:eastAsiaTheme="minorEastAsia"/>
          <w:b/>
          <w:i/>
          <w:sz w:val="22"/>
          <w:szCs w:val="22"/>
          <w:lang w:eastAsia="zh-CN"/>
        </w:rPr>
        <w:t>Comfirm</w:t>
      </w:r>
      <w:proofErr w:type="spellEnd"/>
      <w:r>
        <w:rPr>
          <w:rFonts w:eastAsiaTheme="minorEastAsia"/>
          <w:b/>
          <w:i/>
          <w:sz w:val="22"/>
          <w:szCs w:val="22"/>
          <w:lang w:eastAsia="zh-CN"/>
        </w:rPr>
        <w:t xml:space="preserve"> the need of FDD/TDD differentiation and need of FR1/FR2 differentiation as “No”, the note to not support CA/DC and optional </w:t>
      </w:r>
      <w:proofErr w:type="spellStart"/>
      <w:r>
        <w:rPr>
          <w:rFonts w:eastAsiaTheme="minorEastAsia"/>
          <w:b/>
          <w:i/>
          <w:sz w:val="22"/>
          <w:szCs w:val="22"/>
          <w:lang w:eastAsia="zh-CN"/>
        </w:rPr>
        <w:t>featuers</w:t>
      </w:r>
      <w:proofErr w:type="spellEnd"/>
      <w:r>
        <w:rPr>
          <w:rFonts w:eastAsiaTheme="minorEastAsia"/>
          <w:b/>
          <w:i/>
          <w:sz w:val="22"/>
          <w:szCs w:val="22"/>
          <w:lang w:eastAsia="zh-CN"/>
        </w:rPr>
        <w:t xml:space="preserve">. Keep the FFS for </w:t>
      </w:r>
      <w:proofErr w:type="spellStart"/>
      <w:r>
        <w:rPr>
          <w:rFonts w:eastAsiaTheme="minorEastAsia"/>
          <w:b/>
          <w:i/>
          <w:sz w:val="22"/>
          <w:szCs w:val="22"/>
          <w:lang w:eastAsia="zh-CN"/>
        </w:rPr>
        <w:t>componets</w:t>
      </w:r>
      <w:proofErr w:type="spellEnd"/>
      <w:r>
        <w:rPr>
          <w:rFonts w:eastAsiaTheme="minorEastAsia"/>
          <w:b/>
          <w:i/>
          <w:sz w:val="22"/>
          <w:szCs w:val="22"/>
          <w:lang w:eastAsia="zh-CN"/>
        </w:rPr>
        <w:t xml:space="preserve"> for current ongoing discussion together with consequence part as further study. </w:t>
      </w:r>
    </w:p>
    <w:p w14:paraId="76096388" w14:textId="77777777" w:rsidR="00BC660C" w:rsidRDefault="00BC660C" w:rsidP="00BC660C">
      <w:pPr>
        <w:spacing w:before="60" w:line="276" w:lineRule="auto"/>
        <w:rPr>
          <w:rFonts w:eastAsiaTheme="minorEastAsia"/>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#2: Leave FG 28-2 to RAN 2.</w:t>
      </w:r>
    </w:p>
    <w:p w14:paraId="14006B61" w14:textId="77777777" w:rsidR="00BC660C" w:rsidRDefault="00BC660C" w:rsidP="00BC660C">
      <w:pPr>
        <w:spacing w:before="60" w:line="276" w:lineRule="auto"/>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3</w:t>
      </w:r>
      <w:r w:rsidRPr="00A217CD">
        <w:rPr>
          <w:rFonts w:eastAsiaTheme="minorEastAsia"/>
          <w:b/>
          <w:i/>
          <w:sz w:val="22"/>
          <w:szCs w:val="22"/>
          <w:lang w:eastAsia="zh-CN"/>
        </w:rPr>
        <w:t>: Feature 28-</w:t>
      </w:r>
      <w:r>
        <w:rPr>
          <w:rFonts w:eastAsiaTheme="minorEastAsia"/>
          <w:b/>
          <w:i/>
          <w:sz w:val="22"/>
          <w:szCs w:val="22"/>
          <w:lang w:eastAsia="zh-CN"/>
        </w:rPr>
        <w:t>3</w:t>
      </w:r>
      <w:r w:rsidRPr="00A217CD">
        <w:rPr>
          <w:rFonts w:eastAsiaTheme="minorEastAsia"/>
          <w:b/>
          <w:i/>
          <w:sz w:val="22"/>
          <w:szCs w:val="22"/>
          <w:lang w:eastAsia="zh-CN"/>
        </w:rPr>
        <w:t xml:space="preserve"> is</w:t>
      </w:r>
      <w:r>
        <w:rPr>
          <w:rFonts w:eastAsiaTheme="minorEastAsia"/>
          <w:b/>
          <w:i/>
          <w:sz w:val="22"/>
          <w:szCs w:val="22"/>
          <w:lang w:eastAsia="zh-CN"/>
        </w:rPr>
        <w:t xml:space="preserve"> defined per UE other than per band, and confirm FG28-3 is “FDD only” and “FR 1 only”</w:t>
      </w:r>
    </w:p>
    <w:p w14:paraId="5FA7F274" w14:textId="77777777" w:rsidR="00BC660C" w:rsidRPr="005F45B3" w:rsidRDefault="00BC660C" w:rsidP="00BC660C">
      <w:pPr>
        <w:spacing w:before="60" w:line="276" w:lineRule="auto"/>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 xml:space="preserve">4: Remove Feature 28-5 from </w:t>
      </w:r>
      <w:proofErr w:type="spellStart"/>
      <w:r>
        <w:rPr>
          <w:rFonts w:eastAsiaTheme="minorEastAsia"/>
          <w:b/>
          <w:i/>
          <w:sz w:val="22"/>
          <w:szCs w:val="22"/>
          <w:lang w:eastAsia="zh-CN"/>
        </w:rPr>
        <w:t>RedCap</w:t>
      </w:r>
      <w:proofErr w:type="spellEnd"/>
      <w:r>
        <w:rPr>
          <w:rFonts w:eastAsiaTheme="minorEastAsia"/>
          <w:b/>
          <w:i/>
          <w:sz w:val="22"/>
          <w:szCs w:val="22"/>
          <w:lang w:eastAsia="zh-CN"/>
        </w:rPr>
        <w:t xml:space="preserve"> Feature list with the assumption that this capability can be shared with NR UE. </w:t>
      </w:r>
    </w:p>
    <w:p w14:paraId="1B98DBC7" w14:textId="77777777" w:rsidR="00BC660C" w:rsidRDefault="00BC660C" w:rsidP="00BC660C">
      <w:pPr>
        <w:pStyle w:val="3GPPNormalText"/>
        <w:spacing w:before="60" w:line="276" w:lineRule="auto"/>
        <w:ind w:left="0" w:firstLine="0"/>
        <w:jc w:val="left"/>
        <w:rPr>
          <w:rFonts w:eastAsiaTheme="minorEastAsia"/>
          <w:b/>
          <w:i/>
          <w:szCs w:val="22"/>
          <w:lang w:eastAsia="zh-CN"/>
        </w:rPr>
      </w:pPr>
      <w:r w:rsidRPr="00A217CD">
        <w:rPr>
          <w:rFonts w:eastAsiaTheme="minorEastAsia" w:hint="eastAsia"/>
          <w:b/>
          <w:i/>
          <w:szCs w:val="22"/>
          <w:lang w:eastAsia="zh-CN"/>
        </w:rPr>
        <w:t>P</w:t>
      </w:r>
      <w:r w:rsidRPr="00A217CD">
        <w:rPr>
          <w:rFonts w:eastAsiaTheme="minorEastAsia"/>
          <w:b/>
          <w:i/>
          <w:szCs w:val="22"/>
          <w:lang w:eastAsia="zh-CN"/>
        </w:rPr>
        <w:t>roposal #</w:t>
      </w:r>
      <w:r>
        <w:rPr>
          <w:rFonts w:eastAsiaTheme="minorEastAsia"/>
          <w:b/>
          <w:i/>
          <w:szCs w:val="22"/>
          <w:lang w:eastAsia="zh-CN"/>
        </w:rPr>
        <w:t xml:space="preserve">5: Keep FG 1-7, FG 2-4a, FG 2-44, FG 2-61 as in Rel-15/16. </w:t>
      </w:r>
    </w:p>
    <w:p w14:paraId="21A6337C" w14:textId="77777777" w:rsidR="005F69F7" w:rsidRPr="00D04E23" w:rsidRDefault="005F69F7" w:rsidP="005F69F7">
      <w:pPr>
        <w:pStyle w:val="Heading1"/>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D04E23">
        <w:rPr>
          <w:rFonts w:eastAsia="Batang" w:hint="eastAsia"/>
          <w:sz w:val="32"/>
          <w:szCs w:val="32"/>
          <w:lang w:eastAsia="ko-KR"/>
        </w:rPr>
        <w:t>Reference</w:t>
      </w:r>
      <w:r>
        <w:rPr>
          <w:rFonts w:eastAsia="Batang" w:hint="eastAsia"/>
          <w:sz w:val="32"/>
          <w:szCs w:val="32"/>
          <w:lang w:eastAsia="ko-KR"/>
        </w:rPr>
        <w:t>s</w:t>
      </w:r>
    </w:p>
    <w:p w14:paraId="1D50AE14" w14:textId="58B51960" w:rsidR="00013369" w:rsidRPr="00C86688" w:rsidRDefault="00013369" w:rsidP="00013369">
      <w:pPr>
        <w:pStyle w:val="reference"/>
        <w:rPr>
          <w:sz w:val="20"/>
        </w:rPr>
      </w:pPr>
      <w:r w:rsidRPr="00586006">
        <w:rPr>
          <w:sz w:val="20"/>
        </w:rPr>
        <w:t>3GPP TSG RAN1#</w:t>
      </w:r>
      <w:r w:rsidR="00703B1B">
        <w:rPr>
          <w:sz w:val="20"/>
        </w:rPr>
        <w:t>106</w:t>
      </w:r>
      <w:r>
        <w:rPr>
          <w:sz w:val="20"/>
        </w:rPr>
        <w:t>-e</w:t>
      </w:r>
      <w:r w:rsidRPr="00586006">
        <w:rPr>
          <w:sz w:val="20"/>
        </w:rPr>
        <w:t>, Final Report of 3GPP TSG RAN.</w:t>
      </w:r>
    </w:p>
    <w:p w14:paraId="0011DEBD" w14:textId="3A836157" w:rsidR="005F69F7" w:rsidRPr="00703B1B" w:rsidRDefault="00013369" w:rsidP="00703B1B">
      <w:pPr>
        <w:pStyle w:val="reference"/>
        <w:rPr>
          <w:sz w:val="20"/>
        </w:rPr>
      </w:pPr>
      <w:r w:rsidRPr="00703B1B">
        <w:rPr>
          <w:rFonts w:eastAsia="Malgun Gothic" w:hint="eastAsia"/>
          <w:sz w:val="20"/>
        </w:rPr>
        <w:t>R1-2</w:t>
      </w:r>
      <w:r w:rsidR="00703B1B" w:rsidRPr="00703B1B">
        <w:rPr>
          <w:rFonts w:eastAsia="Malgun Gothic"/>
          <w:sz w:val="20"/>
        </w:rPr>
        <w:t>108679</w:t>
      </w:r>
      <w:r w:rsidRPr="00703B1B">
        <w:rPr>
          <w:rFonts w:eastAsia="Malgun Gothic" w:hint="eastAsia"/>
          <w:sz w:val="20"/>
        </w:rPr>
        <w:t xml:space="preserve">, </w:t>
      </w:r>
      <w:r w:rsidRPr="00703B1B">
        <w:rPr>
          <w:rFonts w:eastAsia="Malgun Gothic"/>
          <w:sz w:val="20"/>
        </w:rPr>
        <w:t>“</w:t>
      </w:r>
      <w:r w:rsidR="00703B1B" w:rsidRPr="00703B1B">
        <w:rPr>
          <w:rFonts w:eastAsia="Malgun Gothic"/>
          <w:sz w:val="20"/>
          <w:lang w:eastAsia="ko-KR"/>
        </w:rPr>
        <w:t>Preliminary RAN1 UE features list for Rel-17 NR</w:t>
      </w:r>
      <w:r w:rsidRPr="00703B1B">
        <w:rPr>
          <w:rFonts w:eastAsia="Malgun Gothic"/>
          <w:sz w:val="20"/>
        </w:rPr>
        <w:t>,” AT&amp;T, NTT DOCOMO, INC.</w:t>
      </w:r>
      <w:bookmarkStart w:id="3" w:name="_GoBack"/>
      <w:bookmarkEnd w:id="3"/>
    </w:p>
    <w:p w14:paraId="1D380860" w14:textId="77777777" w:rsidR="00A00F29" w:rsidRPr="00A00F29" w:rsidRDefault="00A00F29" w:rsidP="004E479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sectPr w:rsidR="00A00F29" w:rsidRPr="00A00F29" w:rsidSect="00DC57EE">
      <w:footerReference w:type="default" r:id="rId13"/>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D0339" w14:textId="77777777" w:rsidR="00AC1773" w:rsidRDefault="00AC1773">
      <w:r>
        <w:separator/>
      </w:r>
    </w:p>
  </w:endnote>
  <w:endnote w:type="continuationSeparator" w:id="0">
    <w:p w14:paraId="1D9427CE" w14:textId="77777777" w:rsidR="00AC1773" w:rsidRDefault="00AC1773">
      <w:r>
        <w:continuationSeparator/>
      </w:r>
    </w:p>
  </w:endnote>
  <w:endnote w:type="continuationNotice" w:id="1">
    <w:p w14:paraId="27EF729F" w14:textId="77777777" w:rsidR="00AC1773" w:rsidRDefault="00AC1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1BFE7629" w:rsidR="00386128" w:rsidRPr="00000924" w:rsidRDefault="0038612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D4688">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D4688">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79CDD" w14:textId="77777777" w:rsidR="00AC1773" w:rsidRDefault="00AC1773">
      <w:r>
        <w:separator/>
      </w:r>
    </w:p>
  </w:footnote>
  <w:footnote w:type="continuationSeparator" w:id="0">
    <w:p w14:paraId="5750D93E" w14:textId="77777777" w:rsidR="00AC1773" w:rsidRDefault="00AC1773">
      <w:r>
        <w:continuationSeparator/>
      </w:r>
    </w:p>
  </w:footnote>
  <w:footnote w:type="continuationNotice" w:id="1">
    <w:p w14:paraId="6138B5F0" w14:textId="77777777" w:rsidR="00AC1773" w:rsidRDefault="00AC177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016131"/>
    <w:multiLevelType w:val="hybridMultilevel"/>
    <w:tmpl w:val="B20884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AC7D29"/>
    <w:multiLevelType w:val="hybridMultilevel"/>
    <w:tmpl w:val="BDC015BE"/>
    <w:lvl w:ilvl="0" w:tplc="8EC6A73E">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BE142A"/>
    <w:multiLevelType w:val="hybridMultilevel"/>
    <w:tmpl w:val="9C2825FC"/>
    <w:lvl w:ilvl="0" w:tplc="38C66B7A">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24"/>
  </w:num>
  <w:num w:numId="4">
    <w:abstractNumId w:val="2"/>
  </w:num>
  <w:num w:numId="5">
    <w:abstractNumId w:val="3"/>
  </w:num>
  <w:num w:numId="6">
    <w:abstractNumId w:val="7"/>
  </w:num>
  <w:num w:numId="7">
    <w:abstractNumId w:val="18"/>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
  </w:num>
  <w:num w:numId="20">
    <w:abstractNumId w:val="16"/>
  </w:num>
  <w:num w:numId="21">
    <w:abstractNumId w:val="0"/>
  </w:num>
  <w:num w:numId="22">
    <w:abstractNumId w:val="9"/>
  </w:num>
  <w:num w:numId="23">
    <w:abstractNumId w:val="5"/>
  </w:num>
  <w:num w:numId="24">
    <w:abstractNumId w:val="17"/>
  </w:num>
  <w:num w:numId="25">
    <w:abstractNumId w:val="12"/>
  </w:num>
  <w:num w:numId="26">
    <w:abstractNumId w:val="13"/>
  </w:num>
  <w:num w:numId="27">
    <w:abstractNumId w:val="22"/>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490"/>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688"/>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F8"/>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12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AEB"/>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2F65"/>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97A"/>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64"/>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2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1BE"/>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4B6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73"/>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CA5"/>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029"/>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60C"/>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6F5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06"/>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0DF5"/>
    <w:rsid w:val="00F41259"/>
    <w:rsid w:val="00F415BA"/>
    <w:rsid w:val="00F41E57"/>
    <w:rsid w:val="00F42885"/>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0">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reference">
    <w:name w:val="reference"/>
    <w:basedOn w:val="Normal"/>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ListParagraph"/>
    <w:rsid w:val="000D479D"/>
    <w:pPr>
      <w:spacing w:before="120" w:after="120" w:line="336" w:lineRule="auto"/>
      <w:ind w:leftChars="0" w:left="0"/>
      <w:jc w:val="both"/>
    </w:pPr>
    <w:rPr>
      <w:rFonts w:eastAsia="Malgun Gothic" w:cs="Batang"/>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61791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CA13763-0749-400E-9284-ACE6D0C7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1183</Words>
  <Characters>6744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Feifei Sun-1</cp:lastModifiedBy>
  <cp:revision>6</cp:revision>
  <cp:lastPrinted>2017-08-09T04:40:00Z</cp:lastPrinted>
  <dcterms:created xsi:type="dcterms:W3CDTF">2021-11-05T05:43:00Z</dcterms:created>
  <dcterms:modified xsi:type="dcterms:W3CDTF">2021-11-06T03:40:00Z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